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000001" w14:textId="77777777" w:rsidR="00E31219" w:rsidRDefault="00C114DE">
      <w:pPr>
        <w:rPr>
          <w:b/>
          <w:sz w:val="26"/>
          <w:szCs w:val="26"/>
          <w:highlight w:val="yellow"/>
        </w:rPr>
      </w:pPr>
      <w:r>
        <w:rPr>
          <w:b/>
          <w:sz w:val="26"/>
          <w:szCs w:val="26"/>
          <w:highlight w:val="yellow"/>
        </w:rPr>
        <w:t>Notes - CFI Informational Meeting #2 - 28 Attendees - 8.30.24</w:t>
      </w:r>
    </w:p>
    <w:p w14:paraId="00000002" w14:textId="77777777" w:rsidR="00E31219" w:rsidRDefault="00E31219">
      <w:pPr>
        <w:rPr>
          <w:b/>
        </w:rPr>
      </w:pPr>
    </w:p>
    <w:p w14:paraId="00000003" w14:textId="77777777" w:rsidR="00E31219" w:rsidRDefault="00C114DE">
      <w:pPr>
        <w:rPr>
          <w:b/>
        </w:rPr>
      </w:pPr>
      <w:r>
        <w:rPr>
          <w:b/>
        </w:rPr>
        <w:t>Chat Introductions/Attendees:</w:t>
      </w:r>
    </w:p>
    <w:p w14:paraId="00000004" w14:textId="77777777" w:rsidR="00E31219" w:rsidRDefault="00E31219"/>
    <w:p w14:paraId="00000005" w14:textId="77777777" w:rsidR="00E31219" w:rsidRDefault="00C114DE">
      <w:pPr>
        <w:rPr>
          <w:b/>
        </w:rPr>
      </w:pPr>
      <w:r>
        <w:rPr>
          <w:b/>
        </w:rPr>
        <w:t xml:space="preserve">Thomas </w:t>
      </w:r>
      <w:proofErr w:type="spellStart"/>
      <w:r>
        <w:rPr>
          <w:b/>
        </w:rPr>
        <w:t>Koetje</w:t>
      </w:r>
      <w:proofErr w:type="spellEnd"/>
    </w:p>
    <w:p w14:paraId="00000006" w14:textId="77777777" w:rsidR="00E31219" w:rsidRDefault="00C114DE">
      <w:pPr>
        <w:rPr>
          <w:i/>
        </w:rPr>
      </w:pPr>
      <w:r>
        <w:rPr>
          <w:i/>
        </w:rPr>
        <w:t>“FLO EV Charging - Charging Network/Hardware/Software - tkoetje@flo.com - 425.971.1228”</w:t>
      </w:r>
    </w:p>
    <w:p w14:paraId="00000007" w14:textId="77777777" w:rsidR="00E31219" w:rsidRDefault="00E31219"/>
    <w:p w14:paraId="00000008" w14:textId="77777777" w:rsidR="00E31219" w:rsidRDefault="00C114DE">
      <w:pPr>
        <w:rPr>
          <w:b/>
        </w:rPr>
      </w:pPr>
      <w:r>
        <w:rPr>
          <w:b/>
        </w:rPr>
        <w:t>Patrick Foley</w:t>
      </w:r>
    </w:p>
    <w:p w14:paraId="00000009" w14:textId="77777777" w:rsidR="00E31219" w:rsidRDefault="00C114DE">
      <w:pPr>
        <w:rPr>
          <w:i/>
        </w:rPr>
      </w:pPr>
      <w:r>
        <w:rPr>
          <w:i/>
        </w:rPr>
        <w:t xml:space="preserve">“Patrick Foley: Electron Charger is a direct manufacturer, installer and also monitors level 2 and level 3 EV chargers </w:t>
      </w:r>
      <w:proofErr w:type="spellStart"/>
      <w:r>
        <w:rPr>
          <w:i/>
        </w:rPr>
        <w:t>HQ'd</w:t>
      </w:r>
      <w:proofErr w:type="spellEnd"/>
      <w:r>
        <w:rPr>
          <w:i/>
        </w:rPr>
        <w:t xml:space="preserve"> in Zionsville, IN and is an MBE; </w:t>
      </w:r>
      <w:hyperlink r:id="rId7">
        <w:r>
          <w:rPr>
            <w:i/>
            <w:color w:val="1155CC"/>
            <w:u w:val="single"/>
          </w:rPr>
          <w:t>pfoley@electroncharger.com</w:t>
        </w:r>
      </w:hyperlink>
      <w:r>
        <w:rPr>
          <w:i/>
        </w:rPr>
        <w:t xml:space="preserve">; </w:t>
      </w:r>
      <w:hyperlink r:id="rId8">
        <w:r>
          <w:rPr>
            <w:i/>
            <w:color w:val="1155CC"/>
            <w:u w:val="single"/>
          </w:rPr>
          <w:t>www.electroncharger.com</w:t>
        </w:r>
      </w:hyperlink>
      <w:r>
        <w:rPr>
          <w:i/>
        </w:rPr>
        <w:t>”</w:t>
      </w:r>
    </w:p>
    <w:p w14:paraId="0000000A" w14:textId="77777777" w:rsidR="00E31219" w:rsidRDefault="00E31219"/>
    <w:p w14:paraId="0000000B" w14:textId="77777777" w:rsidR="00E31219" w:rsidRDefault="00C114DE">
      <w:pPr>
        <w:rPr>
          <w:b/>
        </w:rPr>
      </w:pPr>
      <w:r>
        <w:rPr>
          <w:b/>
        </w:rPr>
        <w:t xml:space="preserve">Lindsey </w:t>
      </w:r>
      <w:proofErr w:type="spellStart"/>
      <w:r>
        <w:rPr>
          <w:b/>
        </w:rPr>
        <w:t>Draska</w:t>
      </w:r>
      <w:proofErr w:type="spellEnd"/>
    </w:p>
    <w:p w14:paraId="0000000C" w14:textId="77777777" w:rsidR="00E31219" w:rsidRDefault="00C114DE">
      <w:pPr>
        <w:rPr>
          <w:i/>
        </w:rPr>
      </w:pPr>
      <w:r>
        <w:rPr>
          <w:i/>
        </w:rPr>
        <w:t xml:space="preserve">“Lindsey </w:t>
      </w:r>
      <w:proofErr w:type="spellStart"/>
      <w:r>
        <w:rPr>
          <w:i/>
        </w:rPr>
        <w:t>Draska</w:t>
      </w:r>
      <w:proofErr w:type="spellEnd"/>
      <w:r>
        <w:rPr>
          <w:i/>
        </w:rPr>
        <w:t xml:space="preserve"> - Heartland Charging Services - Intent: (Vendor) Pursue this opportunity as a full turnkey solution </w:t>
      </w:r>
      <w:proofErr w:type="spellStart"/>
      <w:r>
        <w:rPr>
          <w:i/>
        </w:rPr>
        <w:t>providor</w:t>
      </w:r>
      <w:proofErr w:type="spellEnd"/>
      <w:r>
        <w:rPr>
          <w:i/>
        </w:rPr>
        <w:t xml:space="preserve">. </w:t>
      </w:r>
      <w:hyperlink r:id="rId9">
        <w:r>
          <w:rPr>
            <w:i/>
            <w:color w:val="1155CC"/>
            <w:u w:val="single"/>
          </w:rPr>
          <w:t>lindsey@heartlandchargingservices.com</w:t>
        </w:r>
      </w:hyperlink>
      <w:r>
        <w:rPr>
          <w:i/>
        </w:rPr>
        <w:t>”</w:t>
      </w:r>
    </w:p>
    <w:p w14:paraId="0000000D" w14:textId="77777777" w:rsidR="00E31219" w:rsidRDefault="00E31219">
      <w:pPr>
        <w:ind w:left="720"/>
      </w:pPr>
    </w:p>
    <w:p w14:paraId="0000000E" w14:textId="77777777" w:rsidR="00E31219" w:rsidRDefault="00C114DE">
      <w:pPr>
        <w:rPr>
          <w:b/>
        </w:rPr>
      </w:pPr>
      <w:proofErr w:type="spellStart"/>
      <w:r>
        <w:rPr>
          <w:b/>
        </w:rPr>
        <w:t>Liane</w:t>
      </w:r>
      <w:proofErr w:type="spellEnd"/>
      <w:r>
        <w:rPr>
          <w:b/>
        </w:rPr>
        <w:t xml:space="preserve"> </w:t>
      </w:r>
      <w:proofErr w:type="spellStart"/>
      <w:r>
        <w:rPr>
          <w:b/>
        </w:rPr>
        <w:t>Adduci</w:t>
      </w:r>
      <w:proofErr w:type="spellEnd"/>
    </w:p>
    <w:p w14:paraId="0000000F" w14:textId="77777777" w:rsidR="00E31219" w:rsidRDefault="00C114DE">
      <w:pPr>
        <w:rPr>
          <w:i/>
        </w:rPr>
      </w:pPr>
      <w:r>
        <w:rPr>
          <w:i/>
        </w:rPr>
        <w:t>“</w:t>
      </w:r>
      <w:proofErr w:type="spellStart"/>
      <w:r>
        <w:rPr>
          <w:i/>
        </w:rPr>
        <w:t>Liane</w:t>
      </w:r>
      <w:proofErr w:type="spellEnd"/>
      <w:r>
        <w:rPr>
          <w:i/>
        </w:rPr>
        <w:t xml:space="preserve"> </w:t>
      </w:r>
      <w:proofErr w:type="spellStart"/>
      <w:r>
        <w:rPr>
          <w:i/>
        </w:rPr>
        <w:t>Adduci</w:t>
      </w:r>
      <w:proofErr w:type="spellEnd"/>
      <w:r>
        <w:rPr>
          <w:i/>
        </w:rPr>
        <w:t xml:space="preserve">, ladduci@talmanconsultants.com, 219-306-2298, certified WBENC (Women's business enterprise. Also a </w:t>
      </w:r>
      <w:proofErr w:type="spellStart"/>
      <w:r>
        <w:rPr>
          <w:i/>
        </w:rPr>
        <w:t>dbe</w:t>
      </w:r>
      <w:proofErr w:type="spellEnd"/>
      <w:r>
        <w:rPr>
          <w:i/>
        </w:rPr>
        <w:t xml:space="preserve">), interested in </w:t>
      </w:r>
      <w:proofErr w:type="spellStart"/>
      <w:r>
        <w:rPr>
          <w:i/>
        </w:rPr>
        <w:t>subconsultant</w:t>
      </w:r>
      <w:proofErr w:type="spellEnd"/>
      <w:r>
        <w:rPr>
          <w:i/>
        </w:rPr>
        <w:t>, civil engineering.”</w:t>
      </w:r>
    </w:p>
    <w:p w14:paraId="00000010" w14:textId="77777777" w:rsidR="00E31219" w:rsidRDefault="00E31219"/>
    <w:p w14:paraId="00000011" w14:textId="77777777" w:rsidR="00E31219" w:rsidRDefault="00C114DE">
      <w:pPr>
        <w:rPr>
          <w:b/>
        </w:rPr>
      </w:pPr>
      <w:proofErr w:type="spellStart"/>
      <w:r>
        <w:rPr>
          <w:b/>
        </w:rPr>
        <w:t>Easa</w:t>
      </w:r>
      <w:proofErr w:type="spellEnd"/>
      <w:r>
        <w:rPr>
          <w:b/>
        </w:rPr>
        <w:t xml:space="preserve"> Khan</w:t>
      </w:r>
    </w:p>
    <w:p w14:paraId="00000012" w14:textId="77777777" w:rsidR="00E31219" w:rsidRDefault="00C114DE">
      <w:pPr>
        <w:rPr>
          <w:i/>
        </w:rPr>
      </w:pPr>
      <w:r>
        <w:rPr>
          <w:i/>
        </w:rPr>
        <w:t>“</w:t>
      </w:r>
      <w:proofErr w:type="spellStart"/>
      <w:r>
        <w:rPr>
          <w:i/>
        </w:rPr>
        <w:t>Easa</w:t>
      </w:r>
      <w:proofErr w:type="spellEnd"/>
      <w:r>
        <w:rPr>
          <w:i/>
        </w:rPr>
        <w:t xml:space="preserve"> Khan, EK Engineering Consultants, LLC; DBE, Engineering services”</w:t>
      </w:r>
    </w:p>
    <w:p w14:paraId="00000013" w14:textId="77777777" w:rsidR="00E31219" w:rsidRDefault="00E31219"/>
    <w:p w14:paraId="00000014" w14:textId="77777777" w:rsidR="00E31219" w:rsidRDefault="00C114DE">
      <w:pPr>
        <w:rPr>
          <w:b/>
        </w:rPr>
      </w:pPr>
      <w:r>
        <w:rPr>
          <w:b/>
        </w:rPr>
        <w:t xml:space="preserve">John </w:t>
      </w:r>
      <w:proofErr w:type="spellStart"/>
      <w:r>
        <w:rPr>
          <w:b/>
        </w:rPr>
        <w:t>Truckenbrod</w:t>
      </w:r>
      <w:proofErr w:type="spellEnd"/>
    </w:p>
    <w:p w14:paraId="00000015" w14:textId="77777777" w:rsidR="00E31219" w:rsidRDefault="00C114DE">
      <w:pPr>
        <w:rPr>
          <w:i/>
        </w:rPr>
      </w:pPr>
      <w:r>
        <w:rPr>
          <w:i/>
        </w:rPr>
        <w:t xml:space="preserve">“John </w:t>
      </w:r>
      <w:proofErr w:type="spellStart"/>
      <w:r>
        <w:rPr>
          <w:i/>
        </w:rPr>
        <w:t>Truckenbrod</w:t>
      </w:r>
      <w:proofErr w:type="spellEnd"/>
      <w:r>
        <w:rPr>
          <w:i/>
        </w:rPr>
        <w:t xml:space="preserve"> / EV Energy Group / EVSE solutions, </w:t>
      </w:r>
      <w:hyperlink r:id="rId10">
        <w:r>
          <w:rPr>
            <w:i/>
            <w:color w:val="1155CC"/>
            <w:u w:val="single"/>
          </w:rPr>
          <w:t>john.truckenbrod@evenergygroup.com</w:t>
        </w:r>
      </w:hyperlink>
      <w:r>
        <w:rPr>
          <w:i/>
        </w:rPr>
        <w:t>”</w:t>
      </w:r>
    </w:p>
    <w:p w14:paraId="00000016" w14:textId="77777777" w:rsidR="00E31219" w:rsidRDefault="00E31219"/>
    <w:p w14:paraId="00000017" w14:textId="77777777" w:rsidR="00E31219" w:rsidRDefault="00C114DE">
      <w:pPr>
        <w:rPr>
          <w:b/>
        </w:rPr>
      </w:pPr>
      <w:r>
        <w:rPr>
          <w:b/>
        </w:rPr>
        <w:t xml:space="preserve">Kyle </w:t>
      </w:r>
      <w:proofErr w:type="spellStart"/>
      <w:r>
        <w:rPr>
          <w:b/>
        </w:rPr>
        <w:t>Winling</w:t>
      </w:r>
      <w:proofErr w:type="spellEnd"/>
    </w:p>
    <w:p w14:paraId="00000018" w14:textId="77777777" w:rsidR="00E31219" w:rsidRDefault="00C114DE">
      <w:pPr>
        <w:rPr>
          <w:i/>
        </w:rPr>
      </w:pPr>
      <w:r>
        <w:rPr>
          <w:i/>
        </w:rPr>
        <w:t xml:space="preserve">“Kyle </w:t>
      </w:r>
      <w:proofErr w:type="spellStart"/>
      <w:proofErr w:type="gramStart"/>
      <w:r>
        <w:rPr>
          <w:i/>
        </w:rPr>
        <w:t>Winling</w:t>
      </w:r>
      <w:proofErr w:type="spellEnd"/>
      <w:r>
        <w:rPr>
          <w:i/>
        </w:rPr>
        <w:t xml:space="preserve">  -</w:t>
      </w:r>
      <w:proofErr w:type="gramEnd"/>
      <w:r>
        <w:rPr>
          <w:i/>
        </w:rPr>
        <w:t xml:space="preserve">   Kyle.Winling@lochgroup.com;  </w:t>
      </w:r>
      <w:proofErr w:type="spellStart"/>
      <w:r>
        <w:rPr>
          <w:i/>
        </w:rPr>
        <w:t>Lochmueller</w:t>
      </w:r>
      <w:proofErr w:type="spellEnd"/>
      <w:r>
        <w:rPr>
          <w:i/>
        </w:rPr>
        <w:t xml:space="preserve"> Group.   Experience with L2 Charger Installations, agreements, ownership”</w:t>
      </w:r>
    </w:p>
    <w:p w14:paraId="00000019" w14:textId="77777777" w:rsidR="00E31219" w:rsidRDefault="00E31219">
      <w:pPr>
        <w:rPr>
          <w:i/>
        </w:rPr>
      </w:pPr>
    </w:p>
    <w:p w14:paraId="0000001A" w14:textId="77777777" w:rsidR="00E31219" w:rsidRDefault="00C114DE">
      <w:pPr>
        <w:rPr>
          <w:b/>
          <w:i/>
        </w:rPr>
      </w:pPr>
      <w:proofErr w:type="spellStart"/>
      <w:r>
        <w:rPr>
          <w:b/>
        </w:rPr>
        <w:t>Bertan</w:t>
      </w:r>
      <w:proofErr w:type="spellEnd"/>
      <w:r>
        <w:rPr>
          <w:b/>
        </w:rPr>
        <w:t xml:space="preserve"> </w:t>
      </w:r>
      <w:proofErr w:type="spellStart"/>
      <w:r>
        <w:rPr>
          <w:b/>
        </w:rPr>
        <w:t>Hatipoglu</w:t>
      </w:r>
      <w:proofErr w:type="spellEnd"/>
    </w:p>
    <w:p w14:paraId="0000001B" w14:textId="77777777" w:rsidR="00E31219" w:rsidRDefault="00C114DE">
      <w:pPr>
        <w:rPr>
          <w:i/>
        </w:rPr>
      </w:pPr>
      <w:r>
        <w:rPr>
          <w:i/>
        </w:rPr>
        <w:t>“</w:t>
      </w:r>
      <w:proofErr w:type="spellStart"/>
      <w:r>
        <w:rPr>
          <w:i/>
        </w:rPr>
        <w:t>Bertan</w:t>
      </w:r>
      <w:proofErr w:type="spellEnd"/>
      <w:r>
        <w:rPr>
          <w:i/>
        </w:rPr>
        <w:t xml:space="preserve"> </w:t>
      </w:r>
      <w:proofErr w:type="spellStart"/>
      <w:r>
        <w:rPr>
          <w:i/>
        </w:rPr>
        <w:t>Hatipoglu</w:t>
      </w:r>
      <w:proofErr w:type="spellEnd"/>
      <w:r>
        <w:rPr>
          <w:i/>
        </w:rPr>
        <w:t xml:space="preserve"> from </w:t>
      </w:r>
      <w:proofErr w:type="spellStart"/>
      <w:r>
        <w:rPr>
          <w:i/>
        </w:rPr>
        <w:t>PositivEnergy</w:t>
      </w:r>
      <w:proofErr w:type="spellEnd"/>
      <w:r>
        <w:rPr>
          <w:i/>
        </w:rPr>
        <w:t xml:space="preserve">, mainly as a charging hardware &amp; software provider. </w:t>
      </w:r>
      <w:hyperlink r:id="rId11">
        <w:r>
          <w:rPr>
            <w:i/>
            <w:color w:val="1155CC"/>
            <w:u w:val="single"/>
          </w:rPr>
          <w:t>bertan@positivenergy.us</w:t>
        </w:r>
      </w:hyperlink>
      <w:r>
        <w:rPr>
          <w:i/>
        </w:rPr>
        <w:t>”</w:t>
      </w:r>
    </w:p>
    <w:p w14:paraId="0000001C" w14:textId="77777777" w:rsidR="00E31219" w:rsidRDefault="00E31219"/>
    <w:p w14:paraId="0000001D" w14:textId="77777777" w:rsidR="00E31219" w:rsidRDefault="00C114DE">
      <w:pPr>
        <w:rPr>
          <w:b/>
        </w:rPr>
      </w:pPr>
      <w:r>
        <w:rPr>
          <w:b/>
        </w:rPr>
        <w:t>Veronica Kessler</w:t>
      </w:r>
    </w:p>
    <w:p w14:paraId="0000001E" w14:textId="77777777" w:rsidR="00E31219" w:rsidRDefault="00C114DE">
      <w:pPr>
        <w:rPr>
          <w:i/>
        </w:rPr>
      </w:pPr>
      <w:r>
        <w:rPr>
          <w:i/>
        </w:rPr>
        <w:t>“Veronica Kessler, President of Construction field services, 219-771-3532, vkessler@constructionfieldservices.com; our website is www.constructionfieldservices.com; we are a materials testing and inspection firm, WBE, DBE, WBENC for Indiana”</w:t>
      </w:r>
    </w:p>
    <w:p w14:paraId="0000001F" w14:textId="77777777" w:rsidR="00E31219" w:rsidRDefault="00E31219"/>
    <w:p w14:paraId="00000020" w14:textId="77777777" w:rsidR="00E31219" w:rsidRDefault="00C114DE">
      <w:pPr>
        <w:rPr>
          <w:b/>
        </w:rPr>
      </w:pPr>
      <w:r>
        <w:rPr>
          <w:b/>
        </w:rPr>
        <w:t xml:space="preserve">Carl </w:t>
      </w:r>
      <w:proofErr w:type="spellStart"/>
      <w:r>
        <w:rPr>
          <w:b/>
        </w:rPr>
        <w:t>Lisek</w:t>
      </w:r>
      <w:proofErr w:type="spellEnd"/>
    </w:p>
    <w:p w14:paraId="00000021" w14:textId="77777777" w:rsidR="00E31219" w:rsidRDefault="00C114DE">
      <w:pPr>
        <w:rPr>
          <w:i/>
        </w:rPr>
      </w:pPr>
      <w:r>
        <w:rPr>
          <w:i/>
        </w:rPr>
        <w:t xml:space="preserve">“Carl </w:t>
      </w:r>
      <w:proofErr w:type="spellStart"/>
      <w:r>
        <w:rPr>
          <w:i/>
        </w:rPr>
        <w:t>Lisek</w:t>
      </w:r>
      <w:proofErr w:type="spellEnd"/>
      <w:r>
        <w:rPr>
          <w:i/>
        </w:rPr>
        <w:t xml:space="preserve"> -Drive Clean Indiana -clisek@drivecleanindiana.org -U.S DOE Clean Cities * Communities”</w:t>
      </w:r>
    </w:p>
    <w:p w14:paraId="00000022" w14:textId="77777777" w:rsidR="00E31219" w:rsidRDefault="00E31219">
      <w:pPr>
        <w:rPr>
          <w:i/>
        </w:rPr>
      </w:pPr>
    </w:p>
    <w:p w14:paraId="00000023" w14:textId="77777777" w:rsidR="00E31219" w:rsidRDefault="00C114DE">
      <w:pPr>
        <w:rPr>
          <w:b/>
        </w:rPr>
      </w:pPr>
      <w:r>
        <w:rPr>
          <w:b/>
        </w:rPr>
        <w:lastRenderedPageBreak/>
        <w:t>Drew Blake</w:t>
      </w:r>
    </w:p>
    <w:p w14:paraId="00000024" w14:textId="77777777" w:rsidR="00E31219" w:rsidRDefault="00C114DE">
      <w:pPr>
        <w:rPr>
          <w:i/>
        </w:rPr>
      </w:pPr>
      <w:r>
        <w:rPr>
          <w:i/>
        </w:rPr>
        <w:t xml:space="preserve">“Drew Blake - </w:t>
      </w:r>
      <w:proofErr w:type="spellStart"/>
      <w:r>
        <w:rPr>
          <w:i/>
        </w:rPr>
        <w:t>ChargePoint</w:t>
      </w:r>
      <w:proofErr w:type="spellEnd"/>
      <w:r>
        <w:rPr>
          <w:i/>
        </w:rPr>
        <w:t xml:space="preserve"> - EVSE </w:t>
      </w:r>
      <w:proofErr w:type="spellStart"/>
      <w:r>
        <w:rPr>
          <w:i/>
        </w:rPr>
        <w:t>hw</w:t>
      </w:r>
      <w:proofErr w:type="spellEnd"/>
      <w:r>
        <w:rPr>
          <w:i/>
        </w:rPr>
        <w:t>/</w:t>
      </w:r>
      <w:proofErr w:type="spellStart"/>
      <w:r>
        <w:rPr>
          <w:i/>
        </w:rPr>
        <w:t>sw</w:t>
      </w:r>
      <w:proofErr w:type="spellEnd"/>
      <w:r>
        <w:rPr>
          <w:i/>
        </w:rPr>
        <w:t xml:space="preserve"> provider, </w:t>
      </w:r>
      <w:hyperlink r:id="rId12">
        <w:r>
          <w:rPr>
            <w:i/>
            <w:color w:val="1155CC"/>
            <w:u w:val="single"/>
          </w:rPr>
          <w:t>drew.blake@chargepoint.com</w:t>
        </w:r>
      </w:hyperlink>
      <w:r>
        <w:rPr>
          <w:i/>
        </w:rPr>
        <w:t>; Interested as a subcontractor.  We're a WBENC”</w:t>
      </w:r>
    </w:p>
    <w:p w14:paraId="00000025" w14:textId="77777777" w:rsidR="00E31219" w:rsidRDefault="00E31219"/>
    <w:p w14:paraId="00000026" w14:textId="77777777" w:rsidR="00E31219" w:rsidRDefault="00C114DE">
      <w:pPr>
        <w:rPr>
          <w:b/>
        </w:rPr>
      </w:pPr>
      <w:r>
        <w:rPr>
          <w:b/>
        </w:rPr>
        <w:t>Stephanie Beale</w:t>
      </w:r>
    </w:p>
    <w:p w14:paraId="00000027" w14:textId="77777777" w:rsidR="00E31219" w:rsidRDefault="00C114DE">
      <w:pPr>
        <w:rPr>
          <w:i/>
        </w:rPr>
      </w:pPr>
      <w:r>
        <w:rPr>
          <w:i/>
        </w:rPr>
        <w:t>“Stephanie Beale, SINGH &amp; Associates, Inc. (DBE</w:t>
      </w:r>
      <w:proofErr w:type="gramStart"/>
      <w:r>
        <w:rPr>
          <w:i/>
        </w:rPr>
        <w:t>),</w:t>
      </w:r>
      <w:proofErr w:type="gramEnd"/>
      <w:r>
        <w:rPr>
          <w:i/>
        </w:rPr>
        <w:t xml:space="preserve"> interested </w:t>
      </w:r>
      <w:proofErr w:type="spellStart"/>
      <w:r>
        <w:rPr>
          <w:i/>
        </w:rPr>
        <w:t>subconsulting</w:t>
      </w:r>
      <w:proofErr w:type="spellEnd"/>
      <w:r>
        <w:rPr>
          <w:i/>
        </w:rPr>
        <w:t xml:space="preserve">. Email </w:t>
      </w:r>
      <w:hyperlink r:id="rId13">
        <w:r>
          <w:rPr>
            <w:i/>
            <w:color w:val="1155CC"/>
            <w:u w:val="single"/>
          </w:rPr>
          <w:t>sbeale@singhinc.com</w:t>
        </w:r>
      </w:hyperlink>
      <w:r>
        <w:rPr>
          <w:i/>
        </w:rPr>
        <w:t>”</w:t>
      </w:r>
    </w:p>
    <w:p w14:paraId="00000028" w14:textId="77777777" w:rsidR="00E31219" w:rsidRDefault="00E31219">
      <w:pPr>
        <w:ind w:left="720"/>
      </w:pPr>
    </w:p>
    <w:p w14:paraId="00000029" w14:textId="77777777" w:rsidR="00E31219" w:rsidRDefault="00C114DE">
      <w:pPr>
        <w:rPr>
          <w:b/>
        </w:rPr>
      </w:pPr>
      <w:proofErr w:type="spellStart"/>
      <w:r>
        <w:rPr>
          <w:b/>
        </w:rPr>
        <w:t>Liane</w:t>
      </w:r>
      <w:proofErr w:type="spellEnd"/>
      <w:r>
        <w:rPr>
          <w:b/>
        </w:rPr>
        <w:t xml:space="preserve"> </w:t>
      </w:r>
      <w:proofErr w:type="spellStart"/>
      <w:r>
        <w:rPr>
          <w:b/>
        </w:rPr>
        <w:t>Adduci</w:t>
      </w:r>
      <w:proofErr w:type="spellEnd"/>
    </w:p>
    <w:p w14:paraId="0000002A" w14:textId="77777777" w:rsidR="00E31219" w:rsidRDefault="00C114DE">
      <w:pPr>
        <w:rPr>
          <w:i/>
        </w:rPr>
      </w:pPr>
      <w:r>
        <w:rPr>
          <w:i/>
        </w:rPr>
        <w:t>“</w:t>
      </w:r>
      <w:proofErr w:type="spellStart"/>
      <w:r>
        <w:rPr>
          <w:i/>
        </w:rPr>
        <w:t>Liane</w:t>
      </w:r>
      <w:proofErr w:type="spellEnd"/>
      <w:r>
        <w:rPr>
          <w:i/>
        </w:rPr>
        <w:t xml:space="preserve"> </w:t>
      </w:r>
      <w:proofErr w:type="spellStart"/>
      <w:r>
        <w:rPr>
          <w:i/>
        </w:rPr>
        <w:t>Adduci</w:t>
      </w:r>
      <w:proofErr w:type="spellEnd"/>
      <w:r>
        <w:rPr>
          <w:i/>
        </w:rPr>
        <w:t xml:space="preserve">, ladduci@talmanconsultants.com, 219-306-2298, certified WBENC, interested in </w:t>
      </w:r>
      <w:proofErr w:type="spellStart"/>
      <w:r>
        <w:rPr>
          <w:i/>
        </w:rPr>
        <w:t>subconsultant</w:t>
      </w:r>
      <w:proofErr w:type="spellEnd"/>
      <w:r>
        <w:rPr>
          <w:i/>
        </w:rPr>
        <w:t>, civil engineering.”</w:t>
      </w:r>
    </w:p>
    <w:p w14:paraId="0000002B" w14:textId="77777777" w:rsidR="00E31219" w:rsidRDefault="00E31219"/>
    <w:p w14:paraId="0000002C" w14:textId="77777777" w:rsidR="00E31219" w:rsidRDefault="00C114DE">
      <w:pPr>
        <w:rPr>
          <w:b/>
        </w:rPr>
      </w:pPr>
      <w:r>
        <w:rPr>
          <w:b/>
        </w:rPr>
        <w:t xml:space="preserve">Vincent </w:t>
      </w:r>
      <w:proofErr w:type="spellStart"/>
      <w:r>
        <w:rPr>
          <w:b/>
        </w:rPr>
        <w:t>Benini</w:t>
      </w:r>
      <w:proofErr w:type="spellEnd"/>
    </w:p>
    <w:p w14:paraId="0000002D" w14:textId="77777777" w:rsidR="00E31219" w:rsidRDefault="00C114DE">
      <w:pPr>
        <w:rPr>
          <w:i/>
        </w:rPr>
      </w:pPr>
      <w:r>
        <w:rPr>
          <w:i/>
        </w:rPr>
        <w:t xml:space="preserve">“Vincent </w:t>
      </w:r>
      <w:proofErr w:type="spellStart"/>
      <w:r>
        <w:rPr>
          <w:i/>
        </w:rPr>
        <w:t>Benini</w:t>
      </w:r>
      <w:proofErr w:type="spellEnd"/>
      <w:r>
        <w:rPr>
          <w:i/>
        </w:rPr>
        <w:t xml:space="preserve"> - </w:t>
      </w:r>
      <w:proofErr w:type="spellStart"/>
      <w:r>
        <w:rPr>
          <w:i/>
        </w:rPr>
        <w:t>PositivEnergy</w:t>
      </w:r>
      <w:proofErr w:type="spellEnd"/>
      <w:r>
        <w:rPr>
          <w:i/>
        </w:rPr>
        <w:t xml:space="preserve"> - Charging Network/Hardware/Software/</w:t>
      </w:r>
      <w:proofErr w:type="spellStart"/>
      <w:r>
        <w:rPr>
          <w:i/>
        </w:rPr>
        <w:t>Owner&amp;Operator</w:t>
      </w:r>
      <w:proofErr w:type="spellEnd"/>
      <w:r>
        <w:rPr>
          <w:i/>
        </w:rPr>
        <w:t>”</w:t>
      </w:r>
    </w:p>
    <w:p w14:paraId="0000002E" w14:textId="77777777" w:rsidR="00E31219" w:rsidRDefault="00E31219">
      <w:pPr>
        <w:ind w:left="720"/>
      </w:pPr>
    </w:p>
    <w:p w14:paraId="0000002F" w14:textId="77777777" w:rsidR="00E31219" w:rsidRDefault="00C114DE">
      <w:pPr>
        <w:rPr>
          <w:b/>
        </w:rPr>
      </w:pPr>
      <w:r>
        <w:rPr>
          <w:b/>
        </w:rPr>
        <w:t>Jeff Brock</w:t>
      </w:r>
    </w:p>
    <w:p w14:paraId="00000030" w14:textId="77777777" w:rsidR="00E31219" w:rsidRDefault="00C114DE">
      <w:pPr>
        <w:rPr>
          <w:i/>
        </w:rPr>
      </w:pPr>
      <w:r>
        <w:rPr>
          <w:i/>
        </w:rPr>
        <w:t xml:space="preserve">“Jeff Brock Heartland Charging Services </w:t>
      </w:r>
      <w:proofErr w:type="spellStart"/>
      <w:r>
        <w:rPr>
          <w:i/>
        </w:rPr>
        <w:t>Inc</w:t>
      </w:r>
      <w:proofErr w:type="spellEnd"/>
      <w:r>
        <w:rPr>
          <w:i/>
        </w:rPr>
        <w:t xml:space="preserve">, jbrock@heartlandchargingservices.com....We Plan, Provide and Maintain EV infrastructure throughout the Midwest.   We operate in Ohio, Indiana, Kentucky, Michigan, </w:t>
      </w:r>
      <w:proofErr w:type="spellStart"/>
      <w:r>
        <w:rPr>
          <w:i/>
        </w:rPr>
        <w:t>Tenn</w:t>
      </w:r>
      <w:proofErr w:type="spellEnd"/>
      <w:r>
        <w:rPr>
          <w:i/>
        </w:rPr>
        <w:t xml:space="preserve"> and Illinois.  We </w:t>
      </w:r>
      <w:proofErr w:type="gramStart"/>
      <w:r>
        <w:rPr>
          <w:i/>
        </w:rPr>
        <w:t>are strategically aligned</w:t>
      </w:r>
      <w:proofErr w:type="gramEnd"/>
      <w:r>
        <w:rPr>
          <w:i/>
        </w:rPr>
        <w:t xml:space="preserve"> with the largest OEMS in the EV space and have several clients that are in the State and Municipal space.   We would love to be considered a partner to help support a turnkey EV solution.”</w:t>
      </w:r>
    </w:p>
    <w:p w14:paraId="00000031" w14:textId="77777777" w:rsidR="00E31219" w:rsidRDefault="00E31219"/>
    <w:p w14:paraId="00000032" w14:textId="77777777" w:rsidR="00E31219" w:rsidRDefault="00C114DE">
      <w:pPr>
        <w:rPr>
          <w:b/>
        </w:rPr>
      </w:pPr>
      <w:r>
        <w:rPr>
          <w:b/>
        </w:rPr>
        <w:t xml:space="preserve">Shelby </w:t>
      </w:r>
      <w:proofErr w:type="spellStart"/>
      <w:r>
        <w:rPr>
          <w:b/>
        </w:rPr>
        <w:t>Wyant</w:t>
      </w:r>
      <w:proofErr w:type="spellEnd"/>
    </w:p>
    <w:p w14:paraId="00000033" w14:textId="77777777" w:rsidR="00E31219" w:rsidRDefault="00C114DE">
      <w:pPr>
        <w:rPr>
          <w:i/>
        </w:rPr>
      </w:pPr>
      <w:r>
        <w:rPr>
          <w:i/>
        </w:rPr>
        <w:t xml:space="preserve">“Shelby </w:t>
      </w:r>
      <w:proofErr w:type="spellStart"/>
      <w:r>
        <w:rPr>
          <w:i/>
        </w:rPr>
        <w:t>Wyant</w:t>
      </w:r>
      <w:proofErr w:type="spellEnd"/>
      <w:r>
        <w:rPr>
          <w:i/>
        </w:rPr>
        <w:t xml:space="preserve">, Same at Lindsey and </w:t>
      </w:r>
      <w:proofErr w:type="gramStart"/>
      <w:r>
        <w:rPr>
          <w:i/>
        </w:rPr>
        <w:t>Jeff .</w:t>
      </w:r>
      <w:proofErr w:type="gramEnd"/>
      <w:r>
        <w:rPr>
          <w:i/>
        </w:rPr>
        <w:t xml:space="preserve"> Heartland Charging Services. Full </w:t>
      </w:r>
      <w:proofErr w:type="spellStart"/>
      <w:r>
        <w:rPr>
          <w:i/>
        </w:rPr>
        <w:t>turn key</w:t>
      </w:r>
      <w:proofErr w:type="spellEnd"/>
      <w:r>
        <w:rPr>
          <w:i/>
        </w:rPr>
        <w:t xml:space="preserve"> solution for planning, providing, installing and maintaining EV charging equipment </w:t>
      </w:r>
      <w:hyperlink r:id="rId14">
        <w:r>
          <w:rPr>
            <w:i/>
            <w:color w:val="1155CC"/>
            <w:u w:val="single"/>
          </w:rPr>
          <w:t>Shelby@heartlandchargingservices.com</w:t>
        </w:r>
      </w:hyperlink>
      <w:r>
        <w:rPr>
          <w:i/>
        </w:rPr>
        <w:t>”</w:t>
      </w:r>
    </w:p>
    <w:p w14:paraId="00000034" w14:textId="77777777" w:rsidR="00E31219" w:rsidRDefault="00E31219"/>
    <w:p w14:paraId="00000035" w14:textId="77777777" w:rsidR="00E31219" w:rsidRDefault="00C114DE">
      <w:pPr>
        <w:rPr>
          <w:b/>
        </w:rPr>
      </w:pPr>
      <w:r>
        <w:rPr>
          <w:b/>
        </w:rPr>
        <w:t>Dana Strait</w:t>
      </w:r>
    </w:p>
    <w:p w14:paraId="00000036" w14:textId="77777777" w:rsidR="00E31219" w:rsidRDefault="00C114DE">
      <w:pPr>
        <w:rPr>
          <w:i/>
        </w:rPr>
      </w:pPr>
      <w:r>
        <w:rPr>
          <w:i/>
        </w:rPr>
        <w:t>“Dana Strait, Chief Workforce Officer, Treehouse (treehouse.pro). We are software-enabled electrical contractors specializing in EV charging infrastructure. We are best suited to support project design, engineering, and installation through to commissioning and inspection. We also support maintenance and service contracts. (I am based in South Bend, Indiana—our nearest office is in Chicago.)”</w:t>
      </w:r>
    </w:p>
    <w:p w14:paraId="00000037" w14:textId="77777777" w:rsidR="00E31219" w:rsidRDefault="00E31219"/>
    <w:p w14:paraId="00000038" w14:textId="77777777" w:rsidR="00E31219" w:rsidRDefault="00C114DE">
      <w:pPr>
        <w:rPr>
          <w:b/>
        </w:rPr>
      </w:pPr>
      <w:r>
        <w:rPr>
          <w:b/>
        </w:rPr>
        <w:t xml:space="preserve">Miranda </w:t>
      </w:r>
      <w:proofErr w:type="spellStart"/>
      <w:r>
        <w:rPr>
          <w:b/>
        </w:rPr>
        <w:t>McKillips</w:t>
      </w:r>
      <w:proofErr w:type="spellEnd"/>
    </w:p>
    <w:p w14:paraId="00000039" w14:textId="77777777" w:rsidR="00E31219" w:rsidRDefault="00C114DE">
      <w:pPr>
        <w:rPr>
          <w:i/>
        </w:rPr>
      </w:pPr>
      <w:r>
        <w:rPr>
          <w:i/>
        </w:rPr>
        <w:t xml:space="preserve">“Miranda </w:t>
      </w:r>
      <w:proofErr w:type="spellStart"/>
      <w:r>
        <w:rPr>
          <w:i/>
        </w:rPr>
        <w:t>McKillips</w:t>
      </w:r>
      <w:proofErr w:type="spellEnd"/>
      <w:r>
        <w:rPr>
          <w:i/>
        </w:rPr>
        <w:t xml:space="preserve">, New Insight Engineering (DBE), interested in potentially sub consulting, looking for more information on the opportunity. </w:t>
      </w:r>
      <w:hyperlink r:id="rId15">
        <w:r>
          <w:rPr>
            <w:i/>
            <w:color w:val="1155CC"/>
            <w:u w:val="single"/>
          </w:rPr>
          <w:t>mmckillips@newinsightengineering.com</w:t>
        </w:r>
      </w:hyperlink>
      <w:r>
        <w:rPr>
          <w:i/>
        </w:rPr>
        <w:t>”</w:t>
      </w:r>
    </w:p>
    <w:p w14:paraId="0000003A" w14:textId="77777777" w:rsidR="00E31219" w:rsidRDefault="00E31219"/>
    <w:p w14:paraId="0000003B" w14:textId="77777777" w:rsidR="00E31219" w:rsidRDefault="00C114DE">
      <w:pPr>
        <w:rPr>
          <w:b/>
        </w:rPr>
      </w:pPr>
      <w:r>
        <w:rPr>
          <w:b/>
        </w:rPr>
        <w:t xml:space="preserve">Erin </w:t>
      </w:r>
      <w:proofErr w:type="spellStart"/>
      <w:r>
        <w:rPr>
          <w:b/>
        </w:rPr>
        <w:t>Ridout</w:t>
      </w:r>
      <w:proofErr w:type="spellEnd"/>
    </w:p>
    <w:p w14:paraId="0000003C" w14:textId="77777777" w:rsidR="00E31219" w:rsidRDefault="00C114DE">
      <w:pPr>
        <w:rPr>
          <w:i/>
        </w:rPr>
      </w:pPr>
      <w:r>
        <w:rPr>
          <w:i/>
        </w:rPr>
        <w:t xml:space="preserve">“Erin </w:t>
      </w:r>
      <w:proofErr w:type="spellStart"/>
      <w:r>
        <w:rPr>
          <w:i/>
        </w:rPr>
        <w:t>Ridout</w:t>
      </w:r>
      <w:proofErr w:type="spellEnd"/>
      <w:r>
        <w:rPr>
          <w:i/>
        </w:rPr>
        <w:t xml:space="preserve"> DEI and Client Relations Representative for KERAMIDA WBE DBE 35 years of experience and expertise in Sustainability, Health &amp; Safety, Compliance, and Environmental services. eridout@keramida.com 317-457-3782 </w:t>
      </w:r>
      <w:hyperlink r:id="rId16">
        <w:r>
          <w:rPr>
            <w:i/>
            <w:color w:val="1155CC"/>
            <w:u w:val="single"/>
          </w:rPr>
          <w:t>www.keramida.com</w:t>
        </w:r>
      </w:hyperlink>
      <w:r>
        <w:rPr>
          <w:i/>
        </w:rPr>
        <w:t xml:space="preserve"> I happily look forward to every connection to explore collaboration. Cheers for now</w:t>
      </w:r>
      <w:proofErr w:type="gramStart"/>
      <w:r>
        <w:rPr>
          <w:i/>
        </w:rPr>
        <w:t>!!”</w:t>
      </w:r>
      <w:proofErr w:type="gramEnd"/>
    </w:p>
    <w:p w14:paraId="0000003D" w14:textId="77777777" w:rsidR="00E31219" w:rsidRDefault="00E31219"/>
    <w:p w14:paraId="0000003E" w14:textId="77777777" w:rsidR="00E31219" w:rsidRDefault="00C114DE">
      <w:pPr>
        <w:rPr>
          <w:b/>
        </w:rPr>
      </w:pPr>
      <w:r>
        <w:rPr>
          <w:b/>
        </w:rPr>
        <w:lastRenderedPageBreak/>
        <w:t>Jeff Brock</w:t>
      </w:r>
    </w:p>
    <w:p w14:paraId="0000003F" w14:textId="77777777" w:rsidR="00E31219" w:rsidRDefault="00C114DE">
      <w:pPr>
        <w:rPr>
          <w:i/>
        </w:rPr>
      </w:pPr>
      <w:r>
        <w:rPr>
          <w:i/>
        </w:rPr>
        <w:t xml:space="preserve">“Jeff Brock - </w:t>
      </w:r>
      <w:hyperlink r:id="rId17">
        <w:r>
          <w:rPr>
            <w:i/>
            <w:color w:val="1155CC"/>
            <w:u w:val="single"/>
          </w:rPr>
          <w:t>https://www.heartlandchargingservices.com</w:t>
        </w:r>
      </w:hyperlink>
      <w:r>
        <w:rPr>
          <w:i/>
        </w:rPr>
        <w:t>”</w:t>
      </w:r>
    </w:p>
    <w:p w14:paraId="00000040" w14:textId="77777777" w:rsidR="00E31219" w:rsidRDefault="00E31219"/>
    <w:p w14:paraId="00000041" w14:textId="77777777" w:rsidR="00E31219" w:rsidRDefault="00C114DE">
      <w:pPr>
        <w:rPr>
          <w:b/>
        </w:rPr>
      </w:pPr>
      <w:r>
        <w:rPr>
          <w:b/>
        </w:rPr>
        <w:t xml:space="preserve">Patrick Mac </w:t>
      </w:r>
      <w:proofErr w:type="spellStart"/>
      <w:r>
        <w:rPr>
          <w:b/>
        </w:rPr>
        <w:t>Carthaigh</w:t>
      </w:r>
      <w:proofErr w:type="spellEnd"/>
    </w:p>
    <w:p w14:paraId="00000042" w14:textId="77777777" w:rsidR="00E31219" w:rsidRDefault="00C114DE">
      <w:pPr>
        <w:rPr>
          <w:i/>
        </w:rPr>
      </w:pPr>
      <w:r>
        <w:rPr>
          <w:i/>
        </w:rPr>
        <w:t xml:space="preserve">“Patrick Mac </w:t>
      </w:r>
      <w:proofErr w:type="spellStart"/>
      <w:r>
        <w:rPr>
          <w:i/>
        </w:rPr>
        <w:t>Carthaigh</w:t>
      </w:r>
      <w:proofErr w:type="spellEnd"/>
      <w:r>
        <w:rPr>
          <w:i/>
        </w:rPr>
        <w:t xml:space="preserve"> - VP of Operations; South Bend International Airport”</w:t>
      </w:r>
    </w:p>
    <w:p w14:paraId="00000043" w14:textId="77777777" w:rsidR="00E31219" w:rsidRDefault="00E31219"/>
    <w:p w14:paraId="00000044" w14:textId="77777777" w:rsidR="00E31219" w:rsidRDefault="00C114DE">
      <w:pPr>
        <w:rPr>
          <w:b/>
        </w:rPr>
      </w:pPr>
      <w:r>
        <w:rPr>
          <w:b/>
        </w:rPr>
        <w:t>Rosie Ramirez</w:t>
      </w:r>
    </w:p>
    <w:p w14:paraId="00000045" w14:textId="77777777" w:rsidR="00E31219" w:rsidRDefault="00C114DE">
      <w:pPr>
        <w:rPr>
          <w:i/>
        </w:rPr>
      </w:pPr>
      <w:r>
        <w:rPr>
          <w:i/>
        </w:rPr>
        <w:t>“Crowley Engineering LLC</w:t>
      </w:r>
      <w:proofErr w:type="gramStart"/>
      <w:r>
        <w:rPr>
          <w:i/>
        </w:rPr>
        <w:t>,  Rosie</w:t>
      </w:r>
      <w:proofErr w:type="gramEnd"/>
      <w:r>
        <w:rPr>
          <w:i/>
        </w:rPr>
        <w:t xml:space="preserve"> Ramirez, Email: rfps@crowleyengineering.com”</w:t>
      </w:r>
    </w:p>
    <w:p w14:paraId="00000046" w14:textId="77777777" w:rsidR="00E31219" w:rsidRDefault="00E31219"/>
    <w:p w14:paraId="00000047" w14:textId="77777777" w:rsidR="00E31219" w:rsidRDefault="00C114DE">
      <w:pPr>
        <w:rPr>
          <w:b/>
        </w:rPr>
      </w:pPr>
      <w:r>
        <w:rPr>
          <w:b/>
        </w:rPr>
        <w:t>In Attendance (non-MACOG)</w:t>
      </w:r>
    </w:p>
    <w:p w14:paraId="00000048" w14:textId="77777777" w:rsidR="00E31219" w:rsidRDefault="00E31219"/>
    <w:p w14:paraId="00000049" w14:textId="77777777" w:rsidR="00E31219" w:rsidRDefault="00C114DE">
      <w:pPr>
        <w:numPr>
          <w:ilvl w:val="0"/>
          <w:numId w:val="4"/>
        </w:numPr>
      </w:pPr>
      <w:r>
        <w:t>Jeff Brock</w:t>
      </w:r>
    </w:p>
    <w:p w14:paraId="0000004A" w14:textId="77777777" w:rsidR="00E31219" w:rsidRDefault="00C114DE">
      <w:pPr>
        <w:numPr>
          <w:ilvl w:val="0"/>
          <w:numId w:val="4"/>
        </w:numPr>
      </w:pPr>
      <w:r>
        <w:t xml:space="preserve">Thomas </w:t>
      </w:r>
      <w:proofErr w:type="spellStart"/>
      <w:r>
        <w:t>Koetje</w:t>
      </w:r>
      <w:proofErr w:type="spellEnd"/>
    </w:p>
    <w:p w14:paraId="0000004B" w14:textId="77777777" w:rsidR="00E31219" w:rsidRDefault="00C114DE">
      <w:pPr>
        <w:numPr>
          <w:ilvl w:val="0"/>
          <w:numId w:val="4"/>
        </w:numPr>
      </w:pPr>
      <w:proofErr w:type="spellStart"/>
      <w:r>
        <w:t>Bertan</w:t>
      </w:r>
      <w:proofErr w:type="spellEnd"/>
      <w:r>
        <w:t xml:space="preserve"> </w:t>
      </w:r>
      <w:proofErr w:type="spellStart"/>
      <w:r>
        <w:t>Hatipogul</w:t>
      </w:r>
      <w:proofErr w:type="spellEnd"/>
    </w:p>
    <w:p w14:paraId="0000004C" w14:textId="77777777" w:rsidR="00E31219" w:rsidRDefault="00C114DE">
      <w:pPr>
        <w:numPr>
          <w:ilvl w:val="0"/>
          <w:numId w:val="4"/>
        </w:numPr>
      </w:pPr>
      <w:r>
        <w:t>Brendan OD</w:t>
      </w:r>
    </w:p>
    <w:p w14:paraId="0000004D" w14:textId="77777777" w:rsidR="00E31219" w:rsidRDefault="00C114DE">
      <w:pPr>
        <w:numPr>
          <w:ilvl w:val="0"/>
          <w:numId w:val="4"/>
        </w:numPr>
      </w:pPr>
      <w:r>
        <w:t xml:space="preserve">Carl </w:t>
      </w:r>
      <w:proofErr w:type="spellStart"/>
      <w:r>
        <w:t>Lisek</w:t>
      </w:r>
      <w:proofErr w:type="spellEnd"/>
    </w:p>
    <w:p w14:paraId="0000004E" w14:textId="77777777" w:rsidR="00E31219" w:rsidRDefault="00C114DE">
      <w:pPr>
        <w:numPr>
          <w:ilvl w:val="0"/>
          <w:numId w:val="4"/>
        </w:numPr>
      </w:pPr>
      <w:r>
        <w:t xml:space="preserve">Drew Blake - </w:t>
      </w:r>
      <w:proofErr w:type="spellStart"/>
      <w:r>
        <w:t>ChargePoint</w:t>
      </w:r>
      <w:proofErr w:type="spellEnd"/>
    </w:p>
    <w:p w14:paraId="0000004F" w14:textId="77777777" w:rsidR="00E31219" w:rsidRDefault="00C114DE">
      <w:pPr>
        <w:numPr>
          <w:ilvl w:val="0"/>
          <w:numId w:val="4"/>
        </w:numPr>
      </w:pPr>
      <w:proofErr w:type="spellStart"/>
      <w:r>
        <w:t>Easa</w:t>
      </w:r>
      <w:proofErr w:type="spellEnd"/>
      <w:r>
        <w:t xml:space="preserve"> Khan</w:t>
      </w:r>
    </w:p>
    <w:p w14:paraId="00000050" w14:textId="77777777" w:rsidR="00E31219" w:rsidRDefault="00C114DE">
      <w:pPr>
        <w:numPr>
          <w:ilvl w:val="0"/>
          <w:numId w:val="4"/>
        </w:numPr>
      </w:pPr>
      <w:r>
        <w:t xml:space="preserve">Erin </w:t>
      </w:r>
      <w:proofErr w:type="spellStart"/>
      <w:r>
        <w:t>Ridout</w:t>
      </w:r>
      <w:proofErr w:type="spellEnd"/>
    </w:p>
    <w:p w14:paraId="00000051" w14:textId="77777777" w:rsidR="00E31219" w:rsidRDefault="00C114DE">
      <w:pPr>
        <w:numPr>
          <w:ilvl w:val="0"/>
          <w:numId w:val="4"/>
        </w:numPr>
      </w:pPr>
      <w:r>
        <w:t xml:space="preserve">John </w:t>
      </w:r>
      <w:proofErr w:type="spellStart"/>
      <w:r>
        <w:t>Truckenbrod</w:t>
      </w:r>
      <w:proofErr w:type="spellEnd"/>
    </w:p>
    <w:p w14:paraId="00000052" w14:textId="77777777" w:rsidR="00E31219" w:rsidRDefault="00C114DE">
      <w:pPr>
        <w:numPr>
          <w:ilvl w:val="0"/>
          <w:numId w:val="4"/>
        </w:numPr>
      </w:pPr>
      <w:r>
        <w:t>Katherine Latham</w:t>
      </w:r>
    </w:p>
    <w:p w14:paraId="00000053" w14:textId="77777777" w:rsidR="00E31219" w:rsidRDefault="00C114DE">
      <w:pPr>
        <w:numPr>
          <w:ilvl w:val="0"/>
          <w:numId w:val="4"/>
        </w:numPr>
      </w:pPr>
      <w:r>
        <w:t xml:space="preserve">Kyle </w:t>
      </w:r>
      <w:proofErr w:type="spellStart"/>
      <w:r>
        <w:t>winling</w:t>
      </w:r>
      <w:proofErr w:type="spellEnd"/>
    </w:p>
    <w:p w14:paraId="00000054" w14:textId="77777777" w:rsidR="00E31219" w:rsidRDefault="00C114DE">
      <w:pPr>
        <w:numPr>
          <w:ilvl w:val="0"/>
          <w:numId w:val="4"/>
        </w:numPr>
      </w:pPr>
      <w:r>
        <w:t xml:space="preserve">L </w:t>
      </w:r>
      <w:proofErr w:type="spellStart"/>
      <w:r>
        <w:t>Justman</w:t>
      </w:r>
      <w:proofErr w:type="spellEnd"/>
    </w:p>
    <w:p w14:paraId="00000055" w14:textId="77777777" w:rsidR="00E31219" w:rsidRDefault="00C114DE">
      <w:pPr>
        <w:numPr>
          <w:ilvl w:val="0"/>
          <w:numId w:val="4"/>
        </w:numPr>
      </w:pPr>
      <w:proofErr w:type="spellStart"/>
      <w:r>
        <w:t>Liane</w:t>
      </w:r>
      <w:proofErr w:type="spellEnd"/>
      <w:r>
        <w:t xml:space="preserve"> </w:t>
      </w:r>
      <w:proofErr w:type="spellStart"/>
      <w:r>
        <w:t>Draska</w:t>
      </w:r>
      <w:proofErr w:type="spellEnd"/>
    </w:p>
    <w:p w14:paraId="00000056" w14:textId="77777777" w:rsidR="00E31219" w:rsidRDefault="00C114DE">
      <w:pPr>
        <w:numPr>
          <w:ilvl w:val="0"/>
          <w:numId w:val="4"/>
        </w:numPr>
      </w:pPr>
      <w:proofErr w:type="spellStart"/>
      <w:r>
        <w:t>Liane</w:t>
      </w:r>
      <w:proofErr w:type="spellEnd"/>
      <w:r>
        <w:t xml:space="preserve"> </w:t>
      </w:r>
      <w:proofErr w:type="spellStart"/>
      <w:r>
        <w:t>Adduci</w:t>
      </w:r>
      <w:proofErr w:type="spellEnd"/>
    </w:p>
    <w:p w14:paraId="00000057" w14:textId="77777777" w:rsidR="00E31219" w:rsidRDefault="00C114DE">
      <w:pPr>
        <w:numPr>
          <w:ilvl w:val="0"/>
          <w:numId w:val="4"/>
        </w:numPr>
      </w:pPr>
      <w:r>
        <w:t xml:space="preserve">Miranda </w:t>
      </w:r>
      <w:proofErr w:type="spellStart"/>
      <w:r>
        <w:t>McKilips</w:t>
      </w:r>
      <w:proofErr w:type="spellEnd"/>
    </w:p>
    <w:p w14:paraId="00000058" w14:textId="77777777" w:rsidR="00E31219" w:rsidRDefault="00C114DE">
      <w:pPr>
        <w:numPr>
          <w:ilvl w:val="0"/>
          <w:numId w:val="4"/>
        </w:numPr>
      </w:pPr>
      <w:r>
        <w:t>Patrick Foley</w:t>
      </w:r>
    </w:p>
    <w:p w14:paraId="00000059" w14:textId="77777777" w:rsidR="00E31219" w:rsidRDefault="00C114DE">
      <w:pPr>
        <w:numPr>
          <w:ilvl w:val="0"/>
          <w:numId w:val="4"/>
        </w:numPr>
      </w:pPr>
      <w:r>
        <w:t xml:space="preserve">Patrick Mac </w:t>
      </w:r>
      <w:proofErr w:type="spellStart"/>
      <w:r>
        <w:t>Carthaigh</w:t>
      </w:r>
      <w:proofErr w:type="spellEnd"/>
    </w:p>
    <w:p w14:paraId="0000005A" w14:textId="77777777" w:rsidR="00E31219" w:rsidRDefault="00C114DE">
      <w:pPr>
        <w:numPr>
          <w:ilvl w:val="0"/>
          <w:numId w:val="4"/>
        </w:numPr>
      </w:pPr>
      <w:r>
        <w:t xml:space="preserve">Ryan </w:t>
      </w:r>
      <w:proofErr w:type="spellStart"/>
      <w:r>
        <w:t>Lisek</w:t>
      </w:r>
      <w:proofErr w:type="spellEnd"/>
    </w:p>
    <w:p w14:paraId="0000005B" w14:textId="77777777" w:rsidR="00E31219" w:rsidRDefault="00C114DE">
      <w:pPr>
        <w:numPr>
          <w:ilvl w:val="0"/>
          <w:numId w:val="4"/>
        </w:numPr>
      </w:pPr>
      <w:r>
        <w:t>Shawn Seals</w:t>
      </w:r>
    </w:p>
    <w:p w14:paraId="0000005C" w14:textId="77777777" w:rsidR="00E31219" w:rsidRDefault="00C114DE">
      <w:pPr>
        <w:numPr>
          <w:ilvl w:val="0"/>
          <w:numId w:val="4"/>
        </w:numPr>
      </w:pPr>
      <w:r>
        <w:t xml:space="preserve">Shelby </w:t>
      </w:r>
      <w:proofErr w:type="spellStart"/>
      <w:r>
        <w:t>Wyant</w:t>
      </w:r>
      <w:proofErr w:type="spellEnd"/>
    </w:p>
    <w:p w14:paraId="0000005D" w14:textId="77777777" w:rsidR="00E31219" w:rsidRDefault="00C114DE">
      <w:pPr>
        <w:numPr>
          <w:ilvl w:val="0"/>
          <w:numId w:val="4"/>
        </w:numPr>
      </w:pPr>
      <w:r>
        <w:t>Stephanie Beale</w:t>
      </w:r>
    </w:p>
    <w:p w14:paraId="0000005E" w14:textId="77777777" w:rsidR="00E31219" w:rsidRDefault="00C114DE">
      <w:pPr>
        <w:numPr>
          <w:ilvl w:val="0"/>
          <w:numId w:val="4"/>
        </w:numPr>
      </w:pPr>
      <w:r>
        <w:t>Tony Ortiz</w:t>
      </w:r>
    </w:p>
    <w:p w14:paraId="0000005F" w14:textId="77777777" w:rsidR="00E31219" w:rsidRDefault="00C114DE">
      <w:pPr>
        <w:numPr>
          <w:ilvl w:val="0"/>
          <w:numId w:val="4"/>
        </w:numPr>
      </w:pPr>
      <w:r>
        <w:t>Veronica Kessler</w:t>
      </w:r>
    </w:p>
    <w:p w14:paraId="00000060" w14:textId="77777777" w:rsidR="00E31219" w:rsidRDefault="00C114DE">
      <w:pPr>
        <w:numPr>
          <w:ilvl w:val="0"/>
          <w:numId w:val="4"/>
        </w:numPr>
      </w:pPr>
      <w:r>
        <w:t xml:space="preserve">Vincent </w:t>
      </w:r>
      <w:proofErr w:type="spellStart"/>
      <w:r>
        <w:t>Benini</w:t>
      </w:r>
      <w:proofErr w:type="spellEnd"/>
    </w:p>
    <w:p w14:paraId="00000061" w14:textId="77777777" w:rsidR="00E31219" w:rsidRDefault="00C114DE">
      <w:pPr>
        <w:numPr>
          <w:ilvl w:val="0"/>
          <w:numId w:val="4"/>
        </w:numPr>
      </w:pPr>
      <w:r>
        <w:t>Rosie Ramirez</w:t>
      </w:r>
    </w:p>
    <w:p w14:paraId="00000062" w14:textId="77777777" w:rsidR="00E31219" w:rsidRDefault="00C114DE">
      <w:pPr>
        <w:numPr>
          <w:ilvl w:val="0"/>
          <w:numId w:val="4"/>
        </w:numPr>
      </w:pPr>
      <w:r>
        <w:t>Brad Norman</w:t>
      </w:r>
    </w:p>
    <w:p w14:paraId="00000063" w14:textId="77777777" w:rsidR="00E31219" w:rsidRDefault="00C114DE">
      <w:pPr>
        <w:numPr>
          <w:ilvl w:val="0"/>
          <w:numId w:val="4"/>
        </w:numPr>
      </w:pPr>
      <w:r>
        <w:t xml:space="preserve">Brett </w:t>
      </w:r>
      <w:proofErr w:type="spellStart"/>
      <w:r>
        <w:t>Schwenke</w:t>
      </w:r>
      <w:proofErr w:type="spellEnd"/>
    </w:p>
    <w:p w14:paraId="00000064" w14:textId="77777777" w:rsidR="00E31219" w:rsidRDefault="00E31219"/>
    <w:p w14:paraId="00000066" w14:textId="4103FC5E" w:rsidR="00E31219" w:rsidRPr="00DF45CB" w:rsidRDefault="00C114DE">
      <w:pPr>
        <w:rPr>
          <w:b/>
        </w:rPr>
      </w:pPr>
      <w:r>
        <w:rPr>
          <w:b/>
        </w:rPr>
        <w:t>Questions:</w:t>
      </w:r>
    </w:p>
    <w:p w14:paraId="00000067" w14:textId="77777777" w:rsidR="00E31219" w:rsidRDefault="00C114DE">
      <w:pPr>
        <w:numPr>
          <w:ilvl w:val="0"/>
          <w:numId w:val="3"/>
        </w:numPr>
      </w:pPr>
      <w:r>
        <w:t>Brendan OD - What is the reason for “NEVI” compliance?</w:t>
      </w:r>
    </w:p>
    <w:p w14:paraId="00000068" w14:textId="2B9EDA4A" w:rsidR="00E31219" w:rsidRDefault="00C114DE">
      <w:pPr>
        <w:numPr>
          <w:ilvl w:val="1"/>
          <w:numId w:val="3"/>
        </w:numPr>
      </w:pPr>
      <w:r w:rsidRPr="00825977">
        <w:rPr>
          <w:b/>
          <w:u w:val="single"/>
        </w:rPr>
        <w:t>Verbal Answer</w:t>
      </w:r>
      <w:r>
        <w:t>: US-30 is now a designated Alternative Fuel Corridor (AFC)</w:t>
      </w:r>
      <w:r w:rsidR="008F3A19">
        <w:t xml:space="preserve"> by Federal Highway Administration</w:t>
      </w:r>
      <w:r>
        <w:t xml:space="preserve">, requiring NEVI compliance gets US-30 closer to </w:t>
      </w:r>
      <w:r>
        <w:lastRenderedPageBreak/>
        <w:t>a full build out and provides the same level of service expected along other AFCs.</w:t>
      </w:r>
    </w:p>
    <w:p w14:paraId="00000069" w14:textId="235DDCB8" w:rsidR="00E31219" w:rsidRDefault="00C114DE">
      <w:pPr>
        <w:numPr>
          <w:ilvl w:val="1"/>
          <w:numId w:val="3"/>
        </w:numPr>
      </w:pPr>
      <w:r w:rsidRPr="003E5470">
        <w:rPr>
          <w:b/>
          <w:u w:val="single"/>
        </w:rPr>
        <w:t xml:space="preserve">Written </w:t>
      </w:r>
      <w:r w:rsidR="00DF45CB">
        <w:rPr>
          <w:b/>
          <w:u w:val="single"/>
        </w:rPr>
        <w:t>Clarification</w:t>
      </w:r>
      <w:r>
        <w:t>: MACOG will not be changing the NEVI compliance requirement.</w:t>
      </w:r>
      <w:r w:rsidR="003E5470">
        <w:t xml:space="preserve"> Please refer to the RFP released 9/03/2024.</w:t>
      </w:r>
    </w:p>
    <w:p w14:paraId="0000006A" w14:textId="77777777" w:rsidR="00E31219" w:rsidRDefault="00E31219">
      <w:pPr>
        <w:ind w:left="1440"/>
      </w:pPr>
    </w:p>
    <w:p w14:paraId="0000006B" w14:textId="750AD140" w:rsidR="00E31219" w:rsidRDefault="00C114DE" w:rsidP="009B0429">
      <w:pPr>
        <w:numPr>
          <w:ilvl w:val="0"/>
          <w:numId w:val="3"/>
        </w:numPr>
      </w:pPr>
      <w:r>
        <w:t>Tony Ortiz - Utilities, including NIPSCO have DBE requirements, so they do have contractors of choice that are certified. Is overall MBE goal 1-2% or only for BTM work.</w:t>
      </w:r>
    </w:p>
    <w:p w14:paraId="0000006C" w14:textId="1DEFA33C" w:rsidR="00E31219" w:rsidRPr="003E5470" w:rsidRDefault="00C114DE">
      <w:pPr>
        <w:numPr>
          <w:ilvl w:val="1"/>
          <w:numId w:val="3"/>
        </w:numPr>
        <w:rPr>
          <w:b/>
          <w:u w:val="single"/>
        </w:rPr>
      </w:pPr>
      <w:r w:rsidRPr="003E5470">
        <w:rPr>
          <w:b/>
          <w:u w:val="single"/>
        </w:rPr>
        <w:t>Verbal Answer:</w:t>
      </w:r>
      <w:r w:rsidR="00B815F8">
        <w:rPr>
          <w:b/>
          <w:u w:val="single"/>
        </w:rPr>
        <w:t xml:space="preserve"> </w:t>
      </w:r>
      <w:r w:rsidR="00B815F8">
        <w:t xml:space="preserve"> There is no MBE-specific or WBE-specific goal, only an </w:t>
      </w:r>
      <w:proofErr w:type="spellStart"/>
      <w:r w:rsidR="00B815F8">
        <w:t>overal</w:t>
      </w:r>
      <w:proofErr w:type="spellEnd"/>
      <w:r w:rsidR="00B815F8">
        <w:t xml:space="preserve"> DBE goal. The behind the meter costs </w:t>
      </w:r>
      <w:proofErr w:type="gramStart"/>
      <w:r w:rsidR="00B815F8">
        <w:t xml:space="preserve">are </w:t>
      </w:r>
      <w:r w:rsidR="009B0429">
        <w:t>re</w:t>
      </w:r>
      <w:r w:rsidR="00B815F8">
        <w:t>moved</w:t>
      </w:r>
      <w:proofErr w:type="gramEnd"/>
      <w:r w:rsidR="00B815F8">
        <w:t xml:space="preserve"> from the calculation due to the contractors not </w:t>
      </w:r>
      <w:r w:rsidR="00DF45CB">
        <w:t xml:space="preserve">having a choice in </w:t>
      </w:r>
      <w:r w:rsidR="00B815F8">
        <w:t xml:space="preserve">the utility or utility subcontractors. </w:t>
      </w:r>
    </w:p>
    <w:p w14:paraId="0000006D" w14:textId="77777777" w:rsidR="00E31219" w:rsidRDefault="00E31219"/>
    <w:p w14:paraId="3FC284DB" w14:textId="77777777" w:rsidR="003D6AFC" w:rsidRDefault="00C114DE">
      <w:pPr>
        <w:numPr>
          <w:ilvl w:val="0"/>
          <w:numId w:val="1"/>
        </w:numPr>
      </w:pPr>
      <w:r>
        <w:t xml:space="preserve">Jeff Brock - A couple of questions:  Please confirm that the equipment needs to be Open Charge Point Protocol OCPP 2.0.1. Ready. </w:t>
      </w:r>
    </w:p>
    <w:p w14:paraId="4DD89D27" w14:textId="77777777" w:rsidR="00E3584F" w:rsidRDefault="003D6AFC" w:rsidP="003D6AFC">
      <w:pPr>
        <w:numPr>
          <w:ilvl w:val="1"/>
          <w:numId w:val="1"/>
        </w:numPr>
      </w:pPr>
      <w:r w:rsidRPr="00E3584F">
        <w:rPr>
          <w:b/>
          <w:u w:val="single"/>
        </w:rPr>
        <w:t>Verbal Answer:</w:t>
      </w:r>
      <w:r>
        <w:t xml:space="preserve"> MACOG will clarify in the RFP</w:t>
      </w:r>
      <w:r w:rsidR="00E3584F">
        <w:t>.</w:t>
      </w:r>
    </w:p>
    <w:p w14:paraId="0000006E" w14:textId="35F09AA9" w:rsidR="00E31219" w:rsidRDefault="00DF45CB" w:rsidP="003D6AFC">
      <w:pPr>
        <w:numPr>
          <w:ilvl w:val="1"/>
          <w:numId w:val="1"/>
        </w:numPr>
      </w:pPr>
      <w:r>
        <w:rPr>
          <w:b/>
          <w:u w:val="single"/>
        </w:rPr>
        <w:t>Written Clarification</w:t>
      </w:r>
      <w:r w:rsidR="00E3584F" w:rsidRPr="00E3584F">
        <w:rPr>
          <w:b/>
          <w:u w:val="single"/>
        </w:rPr>
        <w:t>:</w:t>
      </w:r>
      <w:r w:rsidR="00E3584F">
        <w:t xml:space="preserve"> After time to review, MACOG’s interpretation of the NEVI standards is that OCPP 2.0.1 is currently in effect, and </w:t>
      </w:r>
      <w:proofErr w:type="gramStart"/>
      <w:r w:rsidR="00E3584F">
        <w:t>has already been phased in</w:t>
      </w:r>
      <w:proofErr w:type="gramEnd"/>
      <w:r w:rsidR="00E3584F">
        <w:t>. Please refer to the RFP for more information.</w:t>
      </w:r>
    </w:p>
    <w:p w14:paraId="6A6A1484" w14:textId="77777777" w:rsidR="009B0429" w:rsidRDefault="009B0429" w:rsidP="009B0429">
      <w:pPr>
        <w:ind w:left="1440"/>
      </w:pPr>
    </w:p>
    <w:p w14:paraId="0ACA4151" w14:textId="2FAA2AFC" w:rsidR="00023666" w:rsidRDefault="009B0429" w:rsidP="00023666">
      <w:pPr>
        <w:numPr>
          <w:ilvl w:val="0"/>
          <w:numId w:val="1"/>
        </w:numPr>
      </w:pPr>
      <w:r>
        <w:t>Discussion about NEVI minimum power requirements of 150 kW. It was asked if a station that has 800 kW</w:t>
      </w:r>
      <w:r w:rsidR="00023666">
        <w:t xml:space="preserve"> split among </w:t>
      </w:r>
      <w:proofErr w:type="gramStart"/>
      <w:r w:rsidR="00023666">
        <w:t>8</w:t>
      </w:r>
      <w:proofErr w:type="gramEnd"/>
      <w:r w:rsidR="00023666">
        <w:t xml:space="preserve"> ports is NEVI compliant where 4 cars could pull up to 200 kW simultaneously, but 8 cars </w:t>
      </w:r>
      <w:r w:rsidR="00C509DB">
        <w:t xml:space="preserve">charging at once </w:t>
      </w:r>
      <w:r w:rsidR="00023666">
        <w:t xml:space="preserve">would </w:t>
      </w:r>
      <w:r w:rsidR="00C509DB">
        <w:t>be limited to 100 kW.</w:t>
      </w:r>
    </w:p>
    <w:p w14:paraId="2FA90C04" w14:textId="4CC6E039" w:rsidR="009B0429" w:rsidRDefault="009B0429" w:rsidP="009B0429">
      <w:pPr>
        <w:numPr>
          <w:ilvl w:val="1"/>
          <w:numId w:val="1"/>
        </w:numPr>
      </w:pPr>
      <w:r w:rsidRPr="00C509DB">
        <w:rPr>
          <w:b/>
          <w:u w:val="single"/>
        </w:rPr>
        <w:t>Verbal Answe</w:t>
      </w:r>
      <w:r w:rsidR="00023666" w:rsidRPr="00C509DB">
        <w:rPr>
          <w:b/>
          <w:u w:val="single"/>
        </w:rPr>
        <w:t>r:</w:t>
      </w:r>
      <w:r w:rsidR="00023666">
        <w:t xml:space="preserve"> MACOG will defer to federal</w:t>
      </w:r>
      <w:r>
        <w:t xml:space="preserve"> guidance on NEVI interpretation.</w:t>
      </w:r>
      <w:r w:rsidR="00023666">
        <w:t xml:space="preserve"> If the interpretation is that this is NEVI compliant, MACOG will follow that.</w:t>
      </w:r>
    </w:p>
    <w:p w14:paraId="0494C141" w14:textId="1A119EC4" w:rsidR="00023666" w:rsidRDefault="00023666" w:rsidP="009B0429">
      <w:pPr>
        <w:numPr>
          <w:ilvl w:val="1"/>
          <w:numId w:val="1"/>
        </w:numPr>
      </w:pPr>
      <w:r w:rsidRPr="00C509DB">
        <w:rPr>
          <w:b/>
        </w:rPr>
        <w:t>Written Clarification:</w:t>
      </w:r>
      <w:r>
        <w:t xml:space="preserve"> Upon review of Federal Highway comments in the federal register for the NEVI standards, it </w:t>
      </w:r>
      <w:r w:rsidR="00C509DB">
        <w:t>is clear</w:t>
      </w:r>
      <w:r>
        <w:t xml:space="preserve"> that power sharing </w:t>
      </w:r>
      <w:r>
        <w:rPr>
          <w:u w:val="single"/>
        </w:rPr>
        <w:t>below</w:t>
      </w:r>
      <w:r>
        <w:t xml:space="preserve"> 150 kW</w:t>
      </w:r>
      <w:r w:rsidR="00C509DB">
        <w:t xml:space="preserve"> is not NEVI compliant. A minimum of 150 kW must be available regardless of how many cars are plugged in.</w:t>
      </w:r>
      <w:bookmarkStart w:id="0" w:name="_GoBack"/>
      <w:bookmarkEnd w:id="0"/>
    </w:p>
    <w:p w14:paraId="0000006F" w14:textId="77777777" w:rsidR="00E31219" w:rsidRDefault="00E31219"/>
    <w:p w14:paraId="00000070" w14:textId="33B9EDEF" w:rsidR="00E31219" w:rsidRDefault="00C114DE">
      <w:pPr>
        <w:numPr>
          <w:ilvl w:val="0"/>
          <w:numId w:val="1"/>
        </w:numPr>
      </w:pPr>
      <w:r>
        <w:t xml:space="preserve">Jeff Brock - Please confirm that the Product has to be Buy America Certification. To make sure we </w:t>
      </w:r>
      <w:proofErr w:type="gramStart"/>
      <w:r>
        <w:t>are all held</w:t>
      </w:r>
      <w:proofErr w:type="gramEnd"/>
      <w:r>
        <w:t xml:space="preserve"> to a measurable standard I believe the NEVI standards is the base line of what is expected.</w:t>
      </w:r>
    </w:p>
    <w:p w14:paraId="7EE9AD12" w14:textId="0C8B5566" w:rsidR="00CC080B" w:rsidRPr="00CC080B" w:rsidRDefault="00CC080B" w:rsidP="00CC080B">
      <w:pPr>
        <w:numPr>
          <w:ilvl w:val="1"/>
          <w:numId w:val="1"/>
        </w:numPr>
        <w:rPr>
          <w:b/>
          <w:u w:val="single"/>
        </w:rPr>
      </w:pPr>
      <w:r w:rsidRPr="00CC080B">
        <w:rPr>
          <w:b/>
          <w:u w:val="single"/>
        </w:rPr>
        <w:t>Verbal Answer:</w:t>
      </w:r>
      <w:r w:rsidR="004A237C">
        <w:rPr>
          <w:b/>
          <w:u w:val="single"/>
        </w:rPr>
        <w:t xml:space="preserve"> </w:t>
      </w:r>
      <w:r w:rsidR="004A237C" w:rsidRPr="00DF45CB">
        <w:t xml:space="preserve">Yes, Buy America requirements apply to this award. </w:t>
      </w:r>
      <w:proofErr w:type="gramStart"/>
      <w:r w:rsidR="004A237C" w:rsidRPr="00DF45CB">
        <w:t xml:space="preserve">This project will also fall outside of the existing waiver due to the installation deadline, believed to be the end of October 2024, but certainly before </w:t>
      </w:r>
      <w:r w:rsidR="005B0453" w:rsidRPr="00DF45CB">
        <w:t>these projects are completed.</w:t>
      </w:r>
      <w:proofErr w:type="gramEnd"/>
    </w:p>
    <w:p w14:paraId="7F4F8488" w14:textId="77777777" w:rsidR="00CC080B" w:rsidRDefault="00CC080B" w:rsidP="00CC080B"/>
    <w:p w14:paraId="25A4E443" w14:textId="6E744AEF" w:rsidR="00823783" w:rsidRDefault="00823783" w:rsidP="00823783">
      <w:pPr>
        <w:pStyle w:val="ListParagraph"/>
        <w:numPr>
          <w:ilvl w:val="0"/>
          <w:numId w:val="2"/>
        </w:numPr>
      </w:pPr>
      <w:r>
        <w:t xml:space="preserve">Brendan OD: Turned over, after 5 </w:t>
      </w:r>
      <w:proofErr w:type="spellStart"/>
      <w:r>
        <w:t>yrs</w:t>
      </w:r>
      <w:proofErr w:type="spellEnd"/>
      <w:r>
        <w:t xml:space="preserve"> is that the Title, or is that a requirement of your CFI PM? [Clarified </w:t>
      </w:r>
      <w:r w:rsidR="00CC6EA6">
        <w:t xml:space="preserve">verbally </w:t>
      </w:r>
      <w:r>
        <w:t xml:space="preserve">the question is about whether MACOG would </w:t>
      </w:r>
      <w:proofErr w:type="gramStart"/>
      <w:r>
        <w:t>be owning</w:t>
      </w:r>
      <w:proofErr w:type="gramEnd"/>
      <w:r>
        <w:t xml:space="preserve"> the stations and turning title over after 5 years.]</w:t>
      </w:r>
    </w:p>
    <w:p w14:paraId="4BD3E93B" w14:textId="5F778590" w:rsidR="00CC080B" w:rsidRPr="00CC080B" w:rsidRDefault="00CC6EA6" w:rsidP="00823783">
      <w:pPr>
        <w:pStyle w:val="ListParagraph"/>
        <w:numPr>
          <w:ilvl w:val="1"/>
          <w:numId w:val="2"/>
        </w:numPr>
      </w:pPr>
      <w:r w:rsidRPr="00DF45CB">
        <w:rPr>
          <w:b/>
          <w:u w:val="single"/>
        </w:rPr>
        <w:t>Verbal Answer:</w:t>
      </w:r>
      <w:r>
        <w:t xml:space="preserve"> </w:t>
      </w:r>
      <w:r w:rsidR="00823783">
        <w:t xml:space="preserve">MACOG was not planning to own the Level 3 stations. </w:t>
      </w:r>
      <w:r w:rsidR="00CC080B" w:rsidRPr="00CC080B">
        <w:t xml:space="preserve">Under the grant requirements, 5 years is the stations lifetime. MACOG will not have any requirements about what happens after 5 years. </w:t>
      </w:r>
    </w:p>
    <w:p w14:paraId="00000071" w14:textId="77777777" w:rsidR="00E31219" w:rsidRDefault="00E31219"/>
    <w:p w14:paraId="00000072" w14:textId="5FE620B7" w:rsidR="00E31219" w:rsidRDefault="00C114DE">
      <w:pPr>
        <w:numPr>
          <w:ilvl w:val="0"/>
          <w:numId w:val="2"/>
        </w:numPr>
      </w:pPr>
      <w:r>
        <w:lastRenderedPageBreak/>
        <w:t xml:space="preserve">John </w:t>
      </w:r>
      <w:proofErr w:type="spellStart"/>
      <w:r>
        <w:t>Truckenbrod</w:t>
      </w:r>
      <w:proofErr w:type="spellEnd"/>
      <w:r>
        <w:t xml:space="preserve"> - Does the applicant prime front the full 100% project cost </w:t>
      </w:r>
      <w:proofErr w:type="spellStart"/>
      <w:r>
        <w:t>and than</w:t>
      </w:r>
      <w:proofErr w:type="spellEnd"/>
      <w:r>
        <w:t xml:space="preserve"> receive 80% back on project completion?</w:t>
      </w:r>
    </w:p>
    <w:p w14:paraId="1A81ED37" w14:textId="255589C5" w:rsidR="004A237C" w:rsidRPr="004A237C" w:rsidRDefault="004A237C" w:rsidP="004A237C">
      <w:pPr>
        <w:numPr>
          <w:ilvl w:val="1"/>
          <w:numId w:val="2"/>
        </w:numPr>
        <w:rPr>
          <w:b/>
          <w:u w:val="single"/>
        </w:rPr>
      </w:pPr>
      <w:r w:rsidRPr="004A237C">
        <w:rPr>
          <w:b/>
          <w:u w:val="single"/>
        </w:rPr>
        <w:t>Verbal Answer:</w:t>
      </w:r>
      <w:r w:rsidR="005B0453">
        <w:rPr>
          <w:b/>
          <w:u w:val="single"/>
        </w:rPr>
        <w:t xml:space="preserve"> </w:t>
      </w:r>
      <w:r w:rsidR="005B0453" w:rsidRPr="005B0453">
        <w:t xml:space="preserve">We will follow the project milestone approach that INDOT has for the NEVI project. This project </w:t>
      </w:r>
      <w:proofErr w:type="gramStart"/>
      <w:r w:rsidR="005B0453" w:rsidRPr="005B0453">
        <w:t>will be conducted</w:t>
      </w:r>
      <w:proofErr w:type="gramEnd"/>
      <w:r w:rsidR="005B0453" w:rsidRPr="005B0453">
        <w:t xml:space="preserve"> on a reimbursement basis, but there will be milestones throughout. The project will not have to </w:t>
      </w:r>
      <w:proofErr w:type="gramStart"/>
      <w:r w:rsidR="005B0453" w:rsidRPr="005B0453">
        <w:t>be completed</w:t>
      </w:r>
      <w:proofErr w:type="gramEnd"/>
      <w:r w:rsidR="005B0453" w:rsidRPr="005B0453">
        <w:t xml:space="preserve"> before any funds are released.</w:t>
      </w:r>
    </w:p>
    <w:p w14:paraId="00000073" w14:textId="77777777" w:rsidR="00E31219" w:rsidRDefault="00E31219"/>
    <w:p w14:paraId="00000074" w14:textId="77777777" w:rsidR="00E31219" w:rsidRDefault="00C114DE">
      <w:pPr>
        <w:numPr>
          <w:ilvl w:val="0"/>
          <w:numId w:val="6"/>
        </w:numPr>
      </w:pPr>
      <w:r>
        <w:t>Veronica Kessler - is this a union project? We are a union firm</w:t>
      </w:r>
    </w:p>
    <w:p w14:paraId="00000075" w14:textId="733C045B" w:rsidR="00E31219" w:rsidRDefault="00C114DE">
      <w:pPr>
        <w:numPr>
          <w:ilvl w:val="1"/>
          <w:numId w:val="6"/>
        </w:numPr>
      </w:pPr>
      <w:r w:rsidRPr="005B0453">
        <w:rPr>
          <w:b/>
          <w:u w:val="single"/>
        </w:rPr>
        <w:t>Verbal Answer:</w:t>
      </w:r>
      <w:r w:rsidR="005B0453">
        <w:t xml:space="preserve"> We are not requiring union involvement. We are requiring the apprenticeship requirements in the federal minimum standards (NEVI standards) are met including the prevailing wage and apprenticeships, as well as EVITP certifications.</w:t>
      </w:r>
    </w:p>
    <w:p w14:paraId="00000076" w14:textId="77777777" w:rsidR="00E31219" w:rsidRDefault="00E31219">
      <w:pPr>
        <w:rPr>
          <w:b/>
        </w:rPr>
      </w:pPr>
    </w:p>
    <w:p w14:paraId="00000077" w14:textId="77777777" w:rsidR="00E31219" w:rsidRDefault="00E31219"/>
    <w:p w14:paraId="00000078" w14:textId="77777777" w:rsidR="00E31219" w:rsidRDefault="00E31219">
      <w:pPr>
        <w:rPr>
          <w:b/>
          <w:sz w:val="26"/>
          <w:szCs w:val="26"/>
          <w:highlight w:val="yellow"/>
        </w:rPr>
      </w:pPr>
    </w:p>
    <w:p w14:paraId="00000079" w14:textId="77777777" w:rsidR="00E31219" w:rsidRDefault="00C114DE">
      <w:pPr>
        <w:rPr>
          <w:b/>
          <w:sz w:val="26"/>
          <w:szCs w:val="26"/>
          <w:highlight w:val="yellow"/>
        </w:rPr>
      </w:pPr>
      <w:r>
        <w:rPr>
          <w:b/>
          <w:sz w:val="26"/>
          <w:szCs w:val="26"/>
          <w:highlight w:val="yellow"/>
        </w:rPr>
        <w:t>Notes - Pre-RFP CFI Meeting #1 - 8.7.24</w:t>
      </w:r>
    </w:p>
    <w:p w14:paraId="0000007A" w14:textId="77777777" w:rsidR="00E31219" w:rsidRDefault="00E31219">
      <w:pPr>
        <w:rPr>
          <w:b/>
        </w:rPr>
      </w:pPr>
    </w:p>
    <w:p w14:paraId="0000007B" w14:textId="77777777" w:rsidR="00E31219" w:rsidRDefault="00C114DE">
      <w:r>
        <w:t xml:space="preserve">MACOG asked attendees to introduce themselves in the chat and note the nature of their interest in the MACOG CFI project and procurement, such as a prime, electrical contractor, etc. Introductions </w:t>
      </w:r>
      <w:proofErr w:type="gramStart"/>
      <w:r>
        <w:t>are listed</w:t>
      </w:r>
      <w:proofErr w:type="gramEnd"/>
      <w:r>
        <w:t xml:space="preserve"> below verbatim. Attendees who did not sign in on the chat </w:t>
      </w:r>
      <w:proofErr w:type="gramStart"/>
      <w:r>
        <w:t>are not listed</w:t>
      </w:r>
      <w:proofErr w:type="gramEnd"/>
      <w:r>
        <w:t xml:space="preserve">. </w:t>
      </w:r>
    </w:p>
    <w:p w14:paraId="0000007C" w14:textId="77777777" w:rsidR="00E31219" w:rsidRDefault="00E31219">
      <w:pPr>
        <w:rPr>
          <w:b/>
          <w:u w:val="single"/>
        </w:rPr>
      </w:pPr>
    </w:p>
    <w:p w14:paraId="0000007D" w14:textId="77777777" w:rsidR="00E31219" w:rsidRDefault="00C114DE">
      <w:pPr>
        <w:rPr>
          <w:b/>
          <w:u w:val="single"/>
        </w:rPr>
      </w:pPr>
      <w:r>
        <w:rPr>
          <w:b/>
          <w:u w:val="single"/>
        </w:rPr>
        <w:t>Attendees:</w:t>
      </w:r>
    </w:p>
    <w:p w14:paraId="0000007E" w14:textId="77777777" w:rsidR="00E31219" w:rsidRDefault="00E31219">
      <w:pPr>
        <w:rPr>
          <w:b/>
        </w:rPr>
      </w:pPr>
    </w:p>
    <w:p w14:paraId="0000007F" w14:textId="77777777" w:rsidR="00E31219" w:rsidRDefault="00C114DE">
      <w:pPr>
        <w:rPr>
          <w:b/>
        </w:rPr>
      </w:pPr>
      <w:r>
        <w:rPr>
          <w:b/>
        </w:rPr>
        <w:t xml:space="preserve">Anna Butler - Siemens - </w:t>
      </w:r>
      <w:r>
        <w:rPr>
          <w:rFonts w:ascii="Calibri" w:eastAsia="Calibri" w:hAnsi="Calibri" w:cs="Calibri"/>
          <w:b/>
          <w:color w:val="0563C1"/>
          <w:sz w:val="24"/>
          <w:szCs w:val="24"/>
          <w:u w:val="single"/>
        </w:rPr>
        <w:t>anna.butler@siemens.com</w:t>
      </w:r>
    </w:p>
    <w:p w14:paraId="00000080" w14:textId="77777777" w:rsidR="00E31219" w:rsidRDefault="00C114DE">
      <w:pPr>
        <w:rPr>
          <w:i/>
        </w:rPr>
      </w:pPr>
      <w:r>
        <w:rPr>
          <w:i/>
        </w:rPr>
        <w:t>“Siemens, as an EV provider, is following this bid opportunity very closely so that we may best support the project, our contractors, and other partners along the process”</w:t>
      </w:r>
    </w:p>
    <w:p w14:paraId="00000081" w14:textId="77777777" w:rsidR="00E31219" w:rsidRDefault="00E31219"/>
    <w:p w14:paraId="00000082" w14:textId="77777777" w:rsidR="00E31219" w:rsidRDefault="00C114DE">
      <w:pPr>
        <w:rPr>
          <w:b/>
        </w:rPr>
      </w:pPr>
      <w:r>
        <w:rPr>
          <w:b/>
        </w:rPr>
        <w:t xml:space="preserve">Stacy </w:t>
      </w:r>
      <w:proofErr w:type="spellStart"/>
      <w:r>
        <w:rPr>
          <w:b/>
        </w:rPr>
        <w:t>Milheiser</w:t>
      </w:r>
      <w:proofErr w:type="spellEnd"/>
      <w:r>
        <w:rPr>
          <w:b/>
        </w:rPr>
        <w:t xml:space="preserve"> - </w:t>
      </w:r>
      <w:r>
        <w:rPr>
          <w:rFonts w:ascii="Calibri" w:eastAsia="Calibri" w:hAnsi="Calibri" w:cs="Calibri"/>
          <w:b/>
          <w:color w:val="1155CC"/>
          <w:sz w:val="24"/>
          <w:szCs w:val="24"/>
        </w:rPr>
        <w:t>Smilheiser@lochgroup.com</w:t>
      </w:r>
    </w:p>
    <w:p w14:paraId="00000083" w14:textId="77777777" w:rsidR="00E31219" w:rsidRDefault="00C114DE">
      <w:pPr>
        <w:rPr>
          <w:i/>
        </w:rPr>
      </w:pPr>
      <w:r>
        <w:rPr>
          <w:i/>
        </w:rPr>
        <w:t xml:space="preserve">“I'm Stacy </w:t>
      </w:r>
      <w:proofErr w:type="spellStart"/>
      <w:r>
        <w:rPr>
          <w:i/>
        </w:rPr>
        <w:t>Milheiser</w:t>
      </w:r>
      <w:proofErr w:type="spellEnd"/>
      <w:r>
        <w:rPr>
          <w:i/>
        </w:rPr>
        <w:t xml:space="preserve"> with </w:t>
      </w:r>
      <w:proofErr w:type="spellStart"/>
      <w:r>
        <w:rPr>
          <w:i/>
        </w:rPr>
        <w:t>Lochmueller</w:t>
      </w:r>
      <w:proofErr w:type="spellEnd"/>
      <w:r>
        <w:rPr>
          <w:i/>
        </w:rPr>
        <w:t xml:space="preserve"> Group. We are looking to provide prime/design and partnering with installation teams.”</w:t>
      </w:r>
    </w:p>
    <w:p w14:paraId="00000084" w14:textId="77777777" w:rsidR="00E31219" w:rsidRDefault="00E31219"/>
    <w:p w14:paraId="00000085" w14:textId="77777777" w:rsidR="00E31219" w:rsidRDefault="00C114DE">
      <w:pPr>
        <w:rPr>
          <w:b/>
        </w:rPr>
      </w:pPr>
      <w:r>
        <w:rPr>
          <w:b/>
        </w:rPr>
        <w:t xml:space="preserve">Kevin Kirkham - </w:t>
      </w:r>
      <w:r>
        <w:rPr>
          <w:rFonts w:ascii="Calibri" w:eastAsia="Calibri" w:hAnsi="Calibri" w:cs="Calibri"/>
          <w:b/>
          <w:color w:val="0563C1"/>
          <w:sz w:val="24"/>
          <w:szCs w:val="24"/>
          <w:u w:val="single"/>
        </w:rPr>
        <w:t>kakirkham@nisource.com</w:t>
      </w:r>
    </w:p>
    <w:p w14:paraId="00000086" w14:textId="77777777" w:rsidR="00E31219" w:rsidRDefault="00C114DE">
      <w:pPr>
        <w:rPr>
          <w:i/>
        </w:rPr>
      </w:pPr>
      <w:r>
        <w:rPr>
          <w:i/>
        </w:rPr>
        <w:t>“Kevin Kirkham with NIPSCO (prime applicant)”</w:t>
      </w:r>
    </w:p>
    <w:p w14:paraId="00000087" w14:textId="77777777" w:rsidR="00E31219" w:rsidRDefault="00E31219"/>
    <w:p w14:paraId="00000088" w14:textId="77777777" w:rsidR="00E31219" w:rsidRDefault="00C114DE">
      <w:r>
        <w:rPr>
          <w:b/>
        </w:rPr>
        <w:t xml:space="preserve">Peter </w:t>
      </w:r>
      <w:proofErr w:type="spellStart"/>
      <w:r>
        <w:rPr>
          <w:b/>
        </w:rPr>
        <w:t>McCollam</w:t>
      </w:r>
      <w:proofErr w:type="spellEnd"/>
      <w:r>
        <w:t xml:space="preserve"> - Ford Pro Charging - </w:t>
      </w:r>
      <w:r>
        <w:rPr>
          <w:rFonts w:ascii="Calibri" w:eastAsia="Calibri" w:hAnsi="Calibri" w:cs="Calibri"/>
          <w:color w:val="0563C1"/>
          <w:sz w:val="24"/>
          <w:szCs w:val="24"/>
          <w:u w:val="single"/>
        </w:rPr>
        <w:t>pmccolla@ford.com</w:t>
      </w:r>
    </w:p>
    <w:p w14:paraId="00000089" w14:textId="77777777" w:rsidR="00E31219" w:rsidRDefault="00C114DE">
      <w:pPr>
        <w:rPr>
          <w:i/>
        </w:rPr>
      </w:pPr>
      <w:r>
        <w:rPr>
          <w:i/>
        </w:rPr>
        <w:t>“Providing HW &amp; SW solutions for fleet &amp; public charging</w:t>
      </w:r>
    </w:p>
    <w:p w14:paraId="0000008A" w14:textId="77777777" w:rsidR="00E31219" w:rsidRDefault="00C114DE">
      <w:pPr>
        <w:rPr>
          <w:i/>
        </w:rPr>
      </w:pPr>
      <w:r>
        <w:rPr>
          <w:i/>
        </w:rPr>
        <w:t>Prime applicant”</w:t>
      </w:r>
    </w:p>
    <w:p w14:paraId="0000008B" w14:textId="77777777" w:rsidR="00E31219" w:rsidRDefault="00E31219"/>
    <w:p w14:paraId="0000008C" w14:textId="77777777" w:rsidR="00E31219" w:rsidRDefault="00C114DE">
      <w:pPr>
        <w:rPr>
          <w:b/>
        </w:rPr>
      </w:pPr>
      <w:r>
        <w:rPr>
          <w:b/>
        </w:rPr>
        <w:t xml:space="preserve">Patrick Foley - </w:t>
      </w:r>
      <w:r>
        <w:rPr>
          <w:rFonts w:ascii="Calibri" w:eastAsia="Calibri" w:hAnsi="Calibri" w:cs="Calibri"/>
          <w:b/>
          <w:color w:val="0563C1"/>
          <w:sz w:val="24"/>
          <w:szCs w:val="24"/>
          <w:u w:val="single"/>
        </w:rPr>
        <w:t>pfoley@electroncharger.com</w:t>
      </w:r>
    </w:p>
    <w:p w14:paraId="0000008D" w14:textId="77777777" w:rsidR="00E31219" w:rsidRDefault="00C114DE">
      <w:pPr>
        <w:rPr>
          <w:i/>
        </w:rPr>
      </w:pPr>
      <w:r>
        <w:rPr>
          <w:i/>
        </w:rPr>
        <w:t xml:space="preserve">“Electron Charger is an MBE </w:t>
      </w:r>
      <w:proofErr w:type="spellStart"/>
      <w:r>
        <w:rPr>
          <w:i/>
        </w:rPr>
        <w:t>HQ’d</w:t>
      </w:r>
      <w:proofErr w:type="spellEnd"/>
      <w:r>
        <w:rPr>
          <w:i/>
        </w:rPr>
        <w:t xml:space="preserve"> in Indiana.  We are a direct </w:t>
      </w:r>
      <w:proofErr w:type="gramStart"/>
      <w:r>
        <w:rPr>
          <w:i/>
        </w:rPr>
        <w:t>manufacturer,</w:t>
      </w:r>
      <w:proofErr w:type="gramEnd"/>
      <w:r>
        <w:rPr>
          <w:i/>
        </w:rPr>
        <w:t xml:space="preserve"> installer and we locally monitor/maintain ~500 charging stations in Indiana (4-24 hour SLA’s). Our main lane is Level 2 chargers, with Level 3’s 60kW and below with 98%+ uptime on all stations. </w:t>
      </w:r>
    </w:p>
    <w:p w14:paraId="0000008E" w14:textId="77777777" w:rsidR="00E31219" w:rsidRDefault="00C114DE">
      <w:pPr>
        <w:rPr>
          <w:i/>
        </w:rPr>
      </w:pPr>
      <w:r>
        <w:rPr>
          <w:i/>
        </w:rPr>
        <w:t>pfoley@electroncharger.com”</w:t>
      </w:r>
    </w:p>
    <w:p w14:paraId="0000008F" w14:textId="77777777" w:rsidR="00E31219" w:rsidRDefault="00E31219"/>
    <w:p w14:paraId="00000090" w14:textId="77777777" w:rsidR="00E31219" w:rsidRDefault="00C114DE">
      <w:r>
        <w:rPr>
          <w:b/>
        </w:rPr>
        <w:t xml:space="preserve">Robert </w:t>
      </w:r>
      <w:proofErr w:type="spellStart"/>
      <w:r>
        <w:rPr>
          <w:b/>
        </w:rPr>
        <w:t>Lutsky</w:t>
      </w:r>
      <w:proofErr w:type="spellEnd"/>
      <w:r>
        <w:t xml:space="preserve"> - </w:t>
      </w:r>
      <w:r>
        <w:rPr>
          <w:rFonts w:ascii="Calibri" w:eastAsia="Calibri" w:hAnsi="Calibri" w:cs="Calibri"/>
          <w:color w:val="0563C1"/>
          <w:sz w:val="24"/>
          <w:szCs w:val="24"/>
          <w:u w:val="single"/>
        </w:rPr>
        <w:t>robert@positivenergy.us</w:t>
      </w:r>
    </w:p>
    <w:p w14:paraId="00000091" w14:textId="77777777" w:rsidR="00E31219" w:rsidRDefault="00C114DE">
      <w:pPr>
        <w:rPr>
          <w:i/>
        </w:rPr>
      </w:pPr>
      <w:r>
        <w:rPr>
          <w:i/>
        </w:rPr>
        <w:t>“</w:t>
      </w:r>
      <w:proofErr w:type="gramStart"/>
      <w:r>
        <w:rPr>
          <w:i/>
        </w:rPr>
        <w:t>with</w:t>
      </w:r>
      <w:proofErr w:type="gramEnd"/>
      <w:r>
        <w:rPr>
          <w:i/>
        </w:rPr>
        <w:t xml:space="preserve"> </w:t>
      </w:r>
      <w:proofErr w:type="spellStart"/>
      <w:r>
        <w:rPr>
          <w:i/>
        </w:rPr>
        <w:t>PositivEnergy</w:t>
      </w:r>
      <w:proofErr w:type="spellEnd"/>
      <w:r>
        <w:rPr>
          <w:i/>
        </w:rPr>
        <w:t>.  We are an EV charging provider that offers end to end services from Consulting through charging hardware infrastructure and software”</w:t>
      </w:r>
    </w:p>
    <w:p w14:paraId="00000092" w14:textId="77777777" w:rsidR="00E31219" w:rsidRDefault="00E31219"/>
    <w:p w14:paraId="00000093" w14:textId="77777777" w:rsidR="00E31219" w:rsidRDefault="00C114DE">
      <w:r>
        <w:rPr>
          <w:b/>
        </w:rPr>
        <w:t>Drew Blake</w:t>
      </w:r>
      <w:r>
        <w:t xml:space="preserve"> - </w:t>
      </w:r>
      <w:hyperlink r:id="rId18">
        <w:r>
          <w:rPr>
            <w:rFonts w:ascii="Roboto" w:eastAsia="Roboto" w:hAnsi="Roboto" w:cs="Roboto"/>
            <w:color w:val="1155CC"/>
            <w:sz w:val="21"/>
            <w:szCs w:val="21"/>
            <w:highlight w:val="white"/>
            <w:u w:val="single"/>
          </w:rPr>
          <w:t>drew.blake@chargepoint.com</w:t>
        </w:r>
      </w:hyperlink>
    </w:p>
    <w:p w14:paraId="00000094" w14:textId="77777777" w:rsidR="00E31219" w:rsidRDefault="00C114DE">
      <w:pPr>
        <w:rPr>
          <w:i/>
        </w:rPr>
      </w:pPr>
      <w:r>
        <w:rPr>
          <w:i/>
        </w:rPr>
        <w:t>“</w:t>
      </w:r>
      <w:proofErr w:type="gramStart"/>
      <w:r>
        <w:rPr>
          <w:i/>
        </w:rPr>
        <w:t>with</w:t>
      </w:r>
      <w:proofErr w:type="gramEnd"/>
      <w:r>
        <w:rPr>
          <w:i/>
        </w:rPr>
        <w:t xml:space="preserve"> </w:t>
      </w:r>
      <w:proofErr w:type="spellStart"/>
      <w:r>
        <w:rPr>
          <w:i/>
        </w:rPr>
        <w:t>ChargePoint</w:t>
      </w:r>
      <w:proofErr w:type="spellEnd"/>
      <w:r>
        <w:rPr>
          <w:i/>
        </w:rPr>
        <w:t>, Public Sector team, looking forward to responding with our software/hardware solution either as prime or with a partner.”</w:t>
      </w:r>
    </w:p>
    <w:p w14:paraId="00000095" w14:textId="77777777" w:rsidR="00E31219" w:rsidRDefault="00E31219"/>
    <w:p w14:paraId="00000096" w14:textId="77777777" w:rsidR="00E31219" w:rsidRDefault="00C114DE">
      <w:pPr>
        <w:rPr>
          <w:b/>
        </w:rPr>
      </w:pPr>
      <w:r>
        <w:rPr>
          <w:b/>
        </w:rPr>
        <w:t xml:space="preserve">Jack </w:t>
      </w:r>
      <w:proofErr w:type="spellStart"/>
      <w:r>
        <w:rPr>
          <w:b/>
        </w:rPr>
        <w:t>McGonagle</w:t>
      </w:r>
      <w:proofErr w:type="spellEnd"/>
      <w:r>
        <w:rPr>
          <w:b/>
        </w:rPr>
        <w:t xml:space="preserve"> - </w:t>
      </w:r>
      <w:r>
        <w:rPr>
          <w:rFonts w:ascii="Calibri" w:eastAsia="Calibri" w:hAnsi="Calibri" w:cs="Calibri"/>
          <w:b/>
          <w:color w:val="0563C1"/>
          <w:sz w:val="24"/>
          <w:szCs w:val="24"/>
          <w:u w:val="single"/>
        </w:rPr>
        <w:t>JMCGONA1@ford.com</w:t>
      </w:r>
    </w:p>
    <w:p w14:paraId="00000097" w14:textId="77777777" w:rsidR="00E31219" w:rsidRDefault="00C114DE">
      <w:pPr>
        <w:rPr>
          <w:i/>
        </w:rPr>
      </w:pPr>
      <w:r>
        <w:rPr>
          <w:i/>
        </w:rPr>
        <w:t>“</w:t>
      </w:r>
      <w:proofErr w:type="gramStart"/>
      <w:r>
        <w:rPr>
          <w:i/>
        </w:rPr>
        <w:t>with</w:t>
      </w:r>
      <w:proofErr w:type="gramEnd"/>
      <w:r>
        <w:rPr>
          <w:i/>
        </w:rPr>
        <w:t xml:space="preserve"> Ford Pro Charging. We provide both hardware &amp; software charging solutions. Prime applicant and interested in hearing how we can help with this project. My colleagues, Mark </w:t>
      </w:r>
      <w:proofErr w:type="spellStart"/>
      <w:r>
        <w:rPr>
          <w:i/>
        </w:rPr>
        <w:t>Risoli</w:t>
      </w:r>
      <w:proofErr w:type="spellEnd"/>
      <w:r>
        <w:rPr>
          <w:i/>
        </w:rPr>
        <w:t xml:space="preserve"> &amp; Peter </w:t>
      </w:r>
      <w:proofErr w:type="spellStart"/>
      <w:r>
        <w:rPr>
          <w:i/>
        </w:rPr>
        <w:t>McCollam</w:t>
      </w:r>
      <w:proofErr w:type="spellEnd"/>
      <w:r>
        <w:rPr>
          <w:i/>
        </w:rPr>
        <w:t xml:space="preserve"> are also on the call.”</w:t>
      </w:r>
    </w:p>
    <w:p w14:paraId="00000098" w14:textId="77777777" w:rsidR="00E31219" w:rsidRDefault="00E31219"/>
    <w:p w14:paraId="00000099" w14:textId="77777777" w:rsidR="00E31219" w:rsidRDefault="00C114DE">
      <w:r>
        <w:rPr>
          <w:b/>
        </w:rPr>
        <w:t xml:space="preserve">Rose </w:t>
      </w:r>
      <w:proofErr w:type="spellStart"/>
      <w:r>
        <w:rPr>
          <w:b/>
        </w:rPr>
        <w:t>Lenoff</w:t>
      </w:r>
      <w:proofErr w:type="spellEnd"/>
      <w:r>
        <w:rPr>
          <w:b/>
        </w:rPr>
        <w:t xml:space="preserve"> - </w:t>
      </w:r>
      <w:r>
        <w:rPr>
          <w:rFonts w:ascii="Roboto" w:eastAsia="Roboto" w:hAnsi="Roboto" w:cs="Roboto"/>
          <w:b/>
          <w:color w:val="1F1F1F"/>
          <w:sz w:val="21"/>
          <w:szCs w:val="21"/>
          <w:highlight w:val="white"/>
        </w:rPr>
        <w:t>rlenoff@flo.com</w:t>
      </w:r>
    </w:p>
    <w:p w14:paraId="0000009A" w14:textId="77777777" w:rsidR="00E31219" w:rsidRDefault="00C114DE">
      <w:pPr>
        <w:rPr>
          <w:i/>
        </w:rPr>
      </w:pPr>
      <w:r>
        <w:rPr>
          <w:i/>
        </w:rPr>
        <w:t>“I oversee US governmental sales at FLO, an EVSE hardware and software manufacturer and network provider. We're looking for others to partner with on this project.”</w:t>
      </w:r>
    </w:p>
    <w:p w14:paraId="0000009B" w14:textId="77777777" w:rsidR="00E31219" w:rsidRDefault="00E31219"/>
    <w:p w14:paraId="0000009C" w14:textId="77777777" w:rsidR="00E31219" w:rsidRDefault="00C114DE">
      <w:r>
        <w:rPr>
          <w:b/>
        </w:rPr>
        <w:t xml:space="preserve">Heather Welsh - </w:t>
      </w:r>
      <w:r>
        <w:rPr>
          <w:rFonts w:ascii="Calibri" w:eastAsia="Calibri" w:hAnsi="Calibri" w:cs="Calibri"/>
          <w:b/>
          <w:sz w:val="24"/>
          <w:szCs w:val="24"/>
        </w:rPr>
        <w:t>heather@heartlandchargingservices.com</w:t>
      </w:r>
    </w:p>
    <w:p w14:paraId="0000009D" w14:textId="77777777" w:rsidR="00E31219" w:rsidRDefault="00C114DE">
      <w:pPr>
        <w:rPr>
          <w:i/>
        </w:rPr>
      </w:pPr>
      <w:r>
        <w:rPr>
          <w:i/>
        </w:rPr>
        <w:t xml:space="preserve">“I am with Heartland Charging Services. We help plan, provide, and maintain EV chargers. We are interested in responding and providing planning support, product and the service / </w:t>
      </w:r>
      <w:proofErr w:type="gramStart"/>
      <w:r>
        <w:rPr>
          <w:i/>
        </w:rPr>
        <w:t>maintenance  of</w:t>
      </w:r>
      <w:proofErr w:type="gramEnd"/>
      <w:r>
        <w:rPr>
          <w:i/>
        </w:rPr>
        <w:t xml:space="preserve"> the product once it is installed.”</w:t>
      </w:r>
    </w:p>
    <w:p w14:paraId="0000009E" w14:textId="77777777" w:rsidR="00E31219" w:rsidRDefault="00E31219"/>
    <w:p w14:paraId="0000009F" w14:textId="77777777" w:rsidR="00E31219" w:rsidRDefault="00C114DE">
      <w:pPr>
        <w:rPr>
          <w:b/>
        </w:rPr>
      </w:pPr>
      <w:r>
        <w:rPr>
          <w:b/>
        </w:rPr>
        <w:t xml:space="preserve">Gina </w:t>
      </w:r>
      <w:proofErr w:type="spellStart"/>
      <w:r>
        <w:rPr>
          <w:b/>
        </w:rPr>
        <w:t>Adgate</w:t>
      </w:r>
      <w:proofErr w:type="spellEnd"/>
      <w:r>
        <w:rPr>
          <w:b/>
        </w:rPr>
        <w:t xml:space="preserve"> and Ryan </w:t>
      </w:r>
      <w:proofErr w:type="spellStart"/>
      <w:r>
        <w:rPr>
          <w:b/>
        </w:rPr>
        <w:t>Justis</w:t>
      </w:r>
      <w:proofErr w:type="spellEnd"/>
      <w:r>
        <w:rPr>
          <w:b/>
        </w:rPr>
        <w:t xml:space="preserve"> </w:t>
      </w:r>
    </w:p>
    <w:p w14:paraId="000000A0" w14:textId="77777777" w:rsidR="00E31219" w:rsidRDefault="00C114DE">
      <w:pPr>
        <w:rPr>
          <w:i/>
        </w:rPr>
      </w:pPr>
      <w:r>
        <w:rPr>
          <w:i/>
        </w:rPr>
        <w:t>“</w:t>
      </w:r>
      <w:proofErr w:type="gramStart"/>
      <w:r>
        <w:rPr>
          <w:i/>
        </w:rPr>
        <w:t>with</w:t>
      </w:r>
      <w:proofErr w:type="gramEnd"/>
      <w:r>
        <w:rPr>
          <w:i/>
        </w:rPr>
        <w:t xml:space="preserve"> Affinity Charging. </w:t>
      </w:r>
      <w:proofErr w:type="gramStart"/>
      <w:r>
        <w:rPr>
          <w:i/>
        </w:rPr>
        <w:t>We're</w:t>
      </w:r>
      <w:proofErr w:type="gramEnd"/>
      <w:r>
        <w:rPr>
          <w:i/>
        </w:rPr>
        <w:t xml:space="preserve"> a woman-owned DBE EV design build firm. With registered engineers in house, we provide design, procurement, permitting and installation of charging sites. Are interested in being a prime or partnering with firms as a sub.”</w:t>
      </w:r>
    </w:p>
    <w:p w14:paraId="000000A1" w14:textId="77777777" w:rsidR="00E31219" w:rsidRDefault="00E31219"/>
    <w:p w14:paraId="000000A2" w14:textId="77777777" w:rsidR="00E31219" w:rsidRDefault="00C114DE">
      <w:pPr>
        <w:rPr>
          <w:b/>
        </w:rPr>
      </w:pPr>
      <w:r>
        <w:rPr>
          <w:b/>
        </w:rPr>
        <w:t xml:space="preserve">Ryan </w:t>
      </w:r>
      <w:proofErr w:type="spellStart"/>
      <w:r>
        <w:rPr>
          <w:b/>
        </w:rPr>
        <w:t>Ganser</w:t>
      </w:r>
      <w:proofErr w:type="spellEnd"/>
      <w:r>
        <w:t xml:space="preserve"> - </w:t>
      </w:r>
      <w:hyperlink r:id="rId19">
        <w:r>
          <w:rPr>
            <w:b/>
            <w:color w:val="1155CC"/>
            <w:u w:val="single"/>
          </w:rPr>
          <w:t>rganser@kwservices.com</w:t>
        </w:r>
      </w:hyperlink>
      <w:r>
        <w:rPr>
          <w:b/>
        </w:rPr>
        <w:t>,</w:t>
      </w:r>
      <w:r>
        <w:t xml:space="preserve"> </w:t>
      </w:r>
      <w:r>
        <w:rPr>
          <w:rFonts w:ascii="Calibri" w:eastAsia="Calibri" w:hAnsi="Calibri" w:cs="Calibri"/>
          <w:b/>
          <w:sz w:val="24"/>
          <w:szCs w:val="24"/>
        </w:rPr>
        <w:t>cnoland@kwservices.com</w:t>
      </w:r>
    </w:p>
    <w:p w14:paraId="000000A3" w14:textId="77777777" w:rsidR="00E31219" w:rsidRDefault="00C114DE">
      <w:pPr>
        <w:rPr>
          <w:i/>
        </w:rPr>
      </w:pPr>
      <w:r>
        <w:rPr>
          <w:i/>
        </w:rPr>
        <w:t>“</w:t>
      </w:r>
      <w:proofErr w:type="gramStart"/>
      <w:r>
        <w:rPr>
          <w:i/>
        </w:rPr>
        <w:t>with</w:t>
      </w:r>
      <w:proofErr w:type="gramEnd"/>
      <w:r>
        <w:rPr>
          <w:i/>
        </w:rPr>
        <w:t xml:space="preserve"> Koontz-Wagner Services. We would be Prime or a partnering Electrical Contractor.”</w:t>
      </w:r>
    </w:p>
    <w:p w14:paraId="000000A4" w14:textId="77777777" w:rsidR="00E31219" w:rsidRDefault="00E31219">
      <w:pPr>
        <w:rPr>
          <w:b/>
        </w:rPr>
      </w:pPr>
    </w:p>
    <w:p w14:paraId="000000A5" w14:textId="77777777" w:rsidR="00E31219" w:rsidRDefault="00C114DE">
      <w:pPr>
        <w:rPr>
          <w:b/>
        </w:rPr>
      </w:pPr>
      <w:r>
        <w:rPr>
          <w:b/>
        </w:rPr>
        <w:t>Comments and questions from attendees:</w:t>
      </w:r>
    </w:p>
    <w:p w14:paraId="000000A6" w14:textId="77777777" w:rsidR="00E31219" w:rsidRDefault="00C114DE">
      <w:pPr>
        <w:numPr>
          <w:ilvl w:val="0"/>
          <w:numId w:val="5"/>
        </w:numPr>
      </w:pPr>
      <w:r>
        <w:t xml:space="preserve">“Will L2 &amp; L3 solicitations be under the same RFP or will there be separate solicitations for L2 &amp; L3?” - Peter </w:t>
      </w:r>
      <w:proofErr w:type="spellStart"/>
      <w:r>
        <w:t>McCollam</w:t>
      </w:r>
      <w:proofErr w:type="spellEnd"/>
    </w:p>
    <w:p w14:paraId="000000A7" w14:textId="77777777" w:rsidR="00E31219" w:rsidRDefault="00C114DE">
      <w:pPr>
        <w:numPr>
          <w:ilvl w:val="1"/>
          <w:numId w:val="5"/>
        </w:numPr>
        <w:rPr>
          <w:b/>
        </w:rPr>
      </w:pPr>
      <w:r>
        <w:rPr>
          <w:b/>
        </w:rPr>
        <w:t>Level 2 and Level 3 will be under separate solicitations.</w:t>
      </w:r>
    </w:p>
    <w:p w14:paraId="000000A8" w14:textId="77777777" w:rsidR="00E31219" w:rsidRDefault="00E31219"/>
    <w:p w14:paraId="000000A9" w14:textId="77777777" w:rsidR="00E31219" w:rsidRDefault="00C114DE">
      <w:pPr>
        <w:numPr>
          <w:ilvl w:val="0"/>
          <w:numId w:val="5"/>
        </w:numPr>
      </w:pPr>
      <w:r>
        <w:t xml:space="preserve">“Will the NEVI compliant and </w:t>
      </w:r>
      <w:proofErr w:type="spellStart"/>
      <w:r>
        <w:t>non compliant</w:t>
      </w:r>
      <w:proofErr w:type="spellEnd"/>
      <w:r>
        <w:t xml:space="preserve"> L3s be under the same solicitation or will those be separated?” - Peter </w:t>
      </w:r>
      <w:proofErr w:type="spellStart"/>
      <w:r>
        <w:t>McCollam</w:t>
      </w:r>
      <w:proofErr w:type="spellEnd"/>
    </w:p>
    <w:p w14:paraId="000000AA" w14:textId="77777777" w:rsidR="00E31219" w:rsidRDefault="00C114DE">
      <w:pPr>
        <w:numPr>
          <w:ilvl w:val="1"/>
          <w:numId w:val="5"/>
        </w:numPr>
        <w:rPr>
          <w:b/>
        </w:rPr>
      </w:pPr>
      <w:r>
        <w:rPr>
          <w:b/>
        </w:rPr>
        <w:t xml:space="preserve">The three Level 3 projects that are part of the first procurement phase will be under the same solicitation: South Bend International Airport and the two on US-30 serving the Plymouth and Warsaw communities. The two US-30 projects will be required to be NEVI compliant even though that is not required of MACOG’s award under the CFI Community program. We want the same level of service on US-30, and we want to contribute towards the </w:t>
      </w:r>
      <w:r>
        <w:rPr>
          <w:b/>
        </w:rPr>
        <w:lastRenderedPageBreak/>
        <w:t xml:space="preserve">build out of the US-30 given its recent FHWA Alternative Fuel Corridor designation for EV charging. The airport project will NOT be NEVI compliant due to the distance from US-31 exceeding </w:t>
      </w:r>
      <w:proofErr w:type="gramStart"/>
      <w:r>
        <w:rPr>
          <w:b/>
        </w:rPr>
        <w:t>1</w:t>
      </w:r>
      <w:proofErr w:type="gramEnd"/>
      <w:r>
        <w:rPr>
          <w:b/>
        </w:rPr>
        <w:t xml:space="preserve"> mile. This is by design as the airport is an important multi-modal destination (air, rail). However, other NEVI requirements will apply such as providing electric service such that four cars can simultaneously charge at 150 kW minimum. </w:t>
      </w:r>
    </w:p>
    <w:p w14:paraId="000000AB" w14:textId="77777777" w:rsidR="00E31219" w:rsidRDefault="00E31219"/>
    <w:p w14:paraId="000000AC" w14:textId="77777777" w:rsidR="00E31219" w:rsidRDefault="00C114DE">
      <w:pPr>
        <w:numPr>
          <w:ilvl w:val="0"/>
          <w:numId w:val="5"/>
        </w:numPr>
      </w:pPr>
      <w:r>
        <w:t>“Do you have a defined DBE goal?”</w:t>
      </w:r>
    </w:p>
    <w:p w14:paraId="000000AD" w14:textId="77777777" w:rsidR="00E31219" w:rsidRDefault="00C114DE">
      <w:pPr>
        <w:numPr>
          <w:ilvl w:val="1"/>
          <w:numId w:val="5"/>
        </w:numPr>
        <w:rPr>
          <w:b/>
        </w:rPr>
      </w:pPr>
      <w:r>
        <w:rPr>
          <w:b/>
        </w:rPr>
        <w:t>Yes, there will be a DBE goal defined in the RFP. MACOG is currently going through the process of determining this.</w:t>
      </w:r>
    </w:p>
    <w:p w14:paraId="000000AE" w14:textId="77777777" w:rsidR="00E31219" w:rsidRDefault="00E31219"/>
    <w:p w14:paraId="000000AF" w14:textId="77777777" w:rsidR="00E31219" w:rsidRDefault="00C114DE">
      <w:pPr>
        <w:numPr>
          <w:ilvl w:val="0"/>
          <w:numId w:val="5"/>
        </w:numPr>
      </w:pPr>
      <w:r>
        <w:t xml:space="preserve">“Developed and submitted schedules should include milestones... correct?” - Stacy </w:t>
      </w:r>
      <w:proofErr w:type="spellStart"/>
      <w:r>
        <w:t>Milheiser</w:t>
      </w:r>
      <w:proofErr w:type="spellEnd"/>
    </w:p>
    <w:p w14:paraId="000000B0" w14:textId="77777777" w:rsidR="00E31219" w:rsidRDefault="00C114DE">
      <w:pPr>
        <w:numPr>
          <w:ilvl w:val="1"/>
          <w:numId w:val="5"/>
        </w:numPr>
        <w:rPr>
          <w:b/>
        </w:rPr>
      </w:pPr>
      <w:r>
        <w:rPr>
          <w:b/>
        </w:rPr>
        <w:t xml:space="preserve">Yes, </w:t>
      </w:r>
      <w:proofErr w:type="gramStart"/>
      <w:r>
        <w:rPr>
          <w:b/>
        </w:rPr>
        <w:t>that’s</w:t>
      </w:r>
      <w:proofErr w:type="gramEnd"/>
      <w:r>
        <w:rPr>
          <w:b/>
        </w:rPr>
        <w:t xml:space="preserve"> correct for Level 3. A Gantt chart would be an appropriate way to display schedules and milestones. MACOG would like the respondents to propose the schedule for a particular project.</w:t>
      </w:r>
    </w:p>
    <w:p w14:paraId="000000B1" w14:textId="77777777" w:rsidR="00E31219" w:rsidRDefault="00E31219"/>
    <w:p w14:paraId="000000B2" w14:textId="77777777" w:rsidR="00E31219" w:rsidRDefault="00C114DE">
      <w:pPr>
        <w:numPr>
          <w:ilvl w:val="0"/>
          <w:numId w:val="5"/>
        </w:numPr>
      </w:pPr>
      <w:r>
        <w:t>“Do you foresee any BABA waivers for charging stations on any of these or will they require BABA (and if so, do you know BABA % required?)” - Patrick Foley</w:t>
      </w:r>
    </w:p>
    <w:p w14:paraId="000000B3" w14:textId="77777777" w:rsidR="00E31219" w:rsidRDefault="00C114DE">
      <w:pPr>
        <w:numPr>
          <w:ilvl w:val="1"/>
          <w:numId w:val="5"/>
        </w:numPr>
      </w:pPr>
      <w:r>
        <w:rPr>
          <w:b/>
        </w:rPr>
        <w:t xml:space="preserve">Yes, BABA compliance will be required. Not that the current BABA waiver (linked below) requires manufacture of chargers before June 30, 2024 AND installation to begin October 1, 2024. Therefore, none of MACOG’s CFI projects will meet the waiver criteria as currently defined. </w:t>
      </w:r>
    </w:p>
    <w:p w14:paraId="000000B4" w14:textId="77777777" w:rsidR="00E31219" w:rsidRDefault="00C114DE">
      <w:pPr>
        <w:numPr>
          <w:ilvl w:val="1"/>
          <w:numId w:val="5"/>
        </w:numPr>
      </w:pPr>
      <w:r>
        <w:rPr>
          <w:b/>
        </w:rPr>
        <w:t xml:space="preserve">Waiver of Buy America Requirements for Electric Vehicle Chargers: </w:t>
      </w:r>
      <w:r>
        <w:rPr>
          <w:i/>
        </w:rPr>
        <w:t>https://www.federalregister.gov/documents/2023/02/21/2023-03498/waiver-of-buy-america-requirements-for-electric-vehicle-chargers</w:t>
      </w:r>
    </w:p>
    <w:p w14:paraId="000000B5" w14:textId="77777777" w:rsidR="00E31219" w:rsidRDefault="00E31219"/>
    <w:p w14:paraId="000000B6" w14:textId="77777777" w:rsidR="00E31219" w:rsidRDefault="00C114DE">
      <w:pPr>
        <w:numPr>
          <w:ilvl w:val="0"/>
          <w:numId w:val="5"/>
        </w:numPr>
      </w:pPr>
      <w:r>
        <w:t>“For the level II solicitation, will all chargers be owned and operated by MACOG?”</w:t>
      </w:r>
    </w:p>
    <w:p w14:paraId="000000B7" w14:textId="77777777" w:rsidR="00E31219" w:rsidRDefault="00C114DE">
      <w:pPr>
        <w:numPr>
          <w:ilvl w:val="1"/>
          <w:numId w:val="5"/>
        </w:numPr>
        <w:rPr>
          <w:b/>
        </w:rPr>
      </w:pPr>
      <w:r>
        <w:rPr>
          <w:b/>
        </w:rPr>
        <w:t xml:space="preserve">Yes, MACOG will own and co-operate all Level 2 chargers. However, after the 5 year station lifetime the stations </w:t>
      </w:r>
      <w:proofErr w:type="gramStart"/>
      <w:r>
        <w:rPr>
          <w:b/>
        </w:rPr>
        <w:t>will be converted</w:t>
      </w:r>
      <w:proofErr w:type="gramEnd"/>
      <w:r>
        <w:rPr>
          <w:b/>
        </w:rPr>
        <w:t xml:space="preserve"> over to site host ownership who may continue to operate or remove them.</w:t>
      </w:r>
    </w:p>
    <w:p w14:paraId="000000B8" w14:textId="77777777" w:rsidR="00E31219" w:rsidRDefault="00E31219"/>
    <w:p w14:paraId="000000B9" w14:textId="77777777" w:rsidR="00E31219" w:rsidRDefault="00C114DE">
      <w:pPr>
        <w:numPr>
          <w:ilvl w:val="0"/>
          <w:numId w:val="5"/>
        </w:numPr>
      </w:pPr>
      <w:r>
        <w:t>“Will maintenance/service on the chargers be required on these RFPs?”</w:t>
      </w:r>
    </w:p>
    <w:p w14:paraId="000000BA" w14:textId="77777777" w:rsidR="00E31219" w:rsidRDefault="00C114DE">
      <w:pPr>
        <w:numPr>
          <w:ilvl w:val="1"/>
          <w:numId w:val="5"/>
        </w:numPr>
        <w:rPr>
          <w:b/>
        </w:rPr>
      </w:pPr>
      <w:r>
        <w:rPr>
          <w:b/>
        </w:rPr>
        <w:t xml:space="preserve">MACOG will not require any specific type of maintenance / preventative maintenance contract. Respondents should present a maintenance plan that will maintain reliability requirements per the contract. Often EV charging hardware purchases come with a </w:t>
      </w:r>
      <w:proofErr w:type="gramStart"/>
      <w:r>
        <w:rPr>
          <w:b/>
        </w:rPr>
        <w:t>5 year</w:t>
      </w:r>
      <w:proofErr w:type="gramEnd"/>
      <w:r>
        <w:rPr>
          <w:b/>
        </w:rPr>
        <w:t xml:space="preserve"> warranty package which is an eligible cost. This may be a parts &amp; labor warranty, but there may still be maintenance issues that fall outside of that. </w:t>
      </w:r>
      <w:r>
        <w:rPr>
          <w:b/>
          <w:u w:val="single"/>
        </w:rPr>
        <w:t xml:space="preserve">In sum, MACOG will require that the NEVI federal minimum standards for Level 3 station </w:t>
      </w:r>
      <w:proofErr w:type="gramStart"/>
      <w:r>
        <w:rPr>
          <w:b/>
          <w:u w:val="single"/>
        </w:rPr>
        <w:t>be met</w:t>
      </w:r>
      <w:proofErr w:type="gramEnd"/>
      <w:r>
        <w:rPr>
          <w:b/>
          <w:u w:val="single"/>
        </w:rPr>
        <w:t>: an annual uptime of 97%.</w:t>
      </w:r>
    </w:p>
    <w:p w14:paraId="000000BB" w14:textId="77777777" w:rsidR="00E31219" w:rsidRDefault="00C114DE">
      <w:pPr>
        <w:numPr>
          <w:ilvl w:val="1"/>
          <w:numId w:val="5"/>
        </w:numPr>
        <w:rPr>
          <w:b/>
        </w:rPr>
      </w:pPr>
      <w:r>
        <w:rPr>
          <w:b/>
        </w:rPr>
        <w:t xml:space="preserve">National Electric Vehicle Infrastructure Standards and Requirements: </w:t>
      </w:r>
      <w:r>
        <w:rPr>
          <w:i/>
        </w:rPr>
        <w:t>https://www.federalregister.gov/documents/2023/02/28/2023-03500/national-electric-vehicle-infrastructure-standards-and-requirements</w:t>
      </w:r>
    </w:p>
    <w:p w14:paraId="000000BC" w14:textId="77777777" w:rsidR="00E31219" w:rsidRDefault="00E31219"/>
    <w:p w14:paraId="000000BD" w14:textId="77777777" w:rsidR="00E31219" w:rsidRDefault="00C114DE">
      <w:pPr>
        <w:numPr>
          <w:ilvl w:val="0"/>
          <w:numId w:val="5"/>
        </w:numPr>
      </w:pPr>
      <w:r>
        <w:t>“It says you all are estimating 11 sites for level 2's to be selected--did you mention how many chargers total?”</w:t>
      </w:r>
    </w:p>
    <w:p w14:paraId="000000BE" w14:textId="77777777" w:rsidR="00E31219" w:rsidRDefault="00C114DE">
      <w:pPr>
        <w:numPr>
          <w:ilvl w:val="1"/>
          <w:numId w:val="5"/>
        </w:numPr>
        <w:rPr>
          <w:b/>
        </w:rPr>
      </w:pPr>
      <w:r>
        <w:rPr>
          <w:b/>
        </w:rPr>
        <w:t xml:space="preserve">MACOG’s project includes 32 Level 2 sites and 3 Level 3 sites. The Level 2 projects may be phased over 2025 and 2026/2027, and </w:t>
      </w:r>
      <w:proofErr w:type="gramStart"/>
      <w:r>
        <w:rPr>
          <w:b/>
        </w:rPr>
        <w:t>it’s</w:t>
      </w:r>
      <w:proofErr w:type="gramEnd"/>
      <w:r>
        <w:rPr>
          <w:b/>
        </w:rPr>
        <w:t xml:space="preserve"> currently estimated that 11 will be in the latter phase. </w:t>
      </w:r>
      <w:proofErr w:type="gramStart"/>
      <w:r>
        <w:rPr>
          <w:b/>
        </w:rPr>
        <w:t>This is to accommodate sites that are ideal for EV charging but have other planned investments or construction timelines that are not suited for a 2025 installation, such as new construction of a housing project or a park upgrade or parking lot resurfacing.</w:t>
      </w:r>
      <w:proofErr w:type="gramEnd"/>
    </w:p>
    <w:p w14:paraId="000000BF" w14:textId="77777777" w:rsidR="00E31219" w:rsidRDefault="00E31219"/>
    <w:p w14:paraId="000000C0" w14:textId="77777777" w:rsidR="00E31219" w:rsidRDefault="00C114DE">
      <w:pPr>
        <w:rPr>
          <w:b/>
        </w:rPr>
      </w:pPr>
      <w:r>
        <w:rPr>
          <w:b/>
        </w:rPr>
        <w:t xml:space="preserve">Directed attendees to submit further questions to </w:t>
      </w:r>
      <w:hyperlink r:id="rId20">
        <w:r>
          <w:rPr>
            <w:b/>
            <w:color w:val="1155CC"/>
            <w:u w:val="single"/>
          </w:rPr>
          <w:t>macogdir@macog.com</w:t>
        </w:r>
      </w:hyperlink>
    </w:p>
    <w:p w14:paraId="000000C1" w14:textId="77777777" w:rsidR="00E31219" w:rsidRDefault="00E31219">
      <w:pPr>
        <w:rPr>
          <w:b/>
        </w:rPr>
      </w:pPr>
    </w:p>
    <w:p w14:paraId="000000C2" w14:textId="77777777" w:rsidR="00E31219" w:rsidRDefault="00E31219">
      <w:pPr>
        <w:rPr>
          <w:b/>
        </w:rPr>
      </w:pPr>
    </w:p>
    <w:p w14:paraId="000000C3" w14:textId="77777777" w:rsidR="00E31219" w:rsidRDefault="00E31219">
      <w:pPr>
        <w:rPr>
          <w:b/>
        </w:rPr>
      </w:pPr>
    </w:p>
    <w:sectPr w:rsidR="00E31219">
      <w:headerReference w:type="default" r:id="rId21"/>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6E1C295" w14:textId="77777777" w:rsidR="004D46CD" w:rsidRDefault="00C114DE">
      <w:pPr>
        <w:spacing w:line="240" w:lineRule="auto"/>
      </w:pPr>
      <w:r>
        <w:separator/>
      </w:r>
    </w:p>
  </w:endnote>
  <w:endnote w:type="continuationSeparator" w:id="0">
    <w:p w14:paraId="4E71BF92" w14:textId="77777777" w:rsidR="004D46CD" w:rsidRDefault="00C114D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Roboto">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098F85B" w14:textId="77777777" w:rsidR="004D46CD" w:rsidRDefault="00C114DE">
      <w:pPr>
        <w:spacing w:line="240" w:lineRule="auto"/>
      </w:pPr>
      <w:r>
        <w:separator/>
      </w:r>
    </w:p>
  </w:footnote>
  <w:footnote w:type="continuationSeparator" w:id="0">
    <w:p w14:paraId="0DF0361B" w14:textId="77777777" w:rsidR="004D46CD" w:rsidRDefault="00C114D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0C4" w14:textId="77777777" w:rsidR="00E31219" w:rsidRDefault="00E31219"/>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8F4CBF"/>
    <w:multiLevelType w:val="multilevel"/>
    <w:tmpl w:val="FA1A650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35C50C1F"/>
    <w:multiLevelType w:val="multilevel"/>
    <w:tmpl w:val="814CAA5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491F68B8"/>
    <w:multiLevelType w:val="multilevel"/>
    <w:tmpl w:val="53E01C7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536F20AC"/>
    <w:multiLevelType w:val="multilevel"/>
    <w:tmpl w:val="5F78EA0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5E203B42"/>
    <w:multiLevelType w:val="multilevel"/>
    <w:tmpl w:val="253A860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6B3F1E97"/>
    <w:multiLevelType w:val="multilevel"/>
    <w:tmpl w:val="6EA4E1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4"/>
  </w:num>
  <w:num w:numId="2">
    <w:abstractNumId w:val="5"/>
  </w:num>
  <w:num w:numId="3">
    <w:abstractNumId w:val="2"/>
  </w:num>
  <w:num w:numId="4">
    <w:abstractNumId w:val="1"/>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1219"/>
    <w:rsid w:val="00023666"/>
    <w:rsid w:val="003D6AFC"/>
    <w:rsid w:val="003E5470"/>
    <w:rsid w:val="004A237C"/>
    <w:rsid w:val="004D46CD"/>
    <w:rsid w:val="005B0453"/>
    <w:rsid w:val="0066410A"/>
    <w:rsid w:val="00823783"/>
    <w:rsid w:val="00825977"/>
    <w:rsid w:val="008F3A19"/>
    <w:rsid w:val="009B0429"/>
    <w:rsid w:val="00B815F8"/>
    <w:rsid w:val="00C114DE"/>
    <w:rsid w:val="00C509DB"/>
    <w:rsid w:val="00CC080B"/>
    <w:rsid w:val="00CC6EA6"/>
    <w:rsid w:val="00DF45CB"/>
    <w:rsid w:val="00E31219"/>
    <w:rsid w:val="00E358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CF8628"/>
  <w15:docId w15:val="{F2EEC11F-7180-43A9-B9A8-486967F3AC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ListParagraph">
    <w:name w:val="List Paragraph"/>
    <w:basedOn w:val="Normal"/>
    <w:uiPriority w:val="34"/>
    <w:qFormat/>
    <w:rsid w:val="0082378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www.electroncharger.com" TargetMode="External"/><Relationship Id="rId13" Type="http://schemas.openxmlformats.org/officeDocument/2006/relationships/hyperlink" Target="mailto:sbeale@singhinc.com" TargetMode="External"/><Relationship Id="rId18" Type="http://schemas.openxmlformats.org/officeDocument/2006/relationships/hyperlink" Target="mailto:drew.blake@chargepoint.com" TargetMode="Externa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hyperlink" Target="mailto:pfoley@electroncharger.com" TargetMode="External"/><Relationship Id="rId12" Type="http://schemas.openxmlformats.org/officeDocument/2006/relationships/hyperlink" Target="mailto:drew.blake@chargepoint.com" TargetMode="External"/><Relationship Id="rId17" Type="http://schemas.openxmlformats.org/officeDocument/2006/relationships/hyperlink" Target="https://www.heartlandchargingservices.com" TargetMode="External"/><Relationship Id="rId2" Type="http://schemas.openxmlformats.org/officeDocument/2006/relationships/styles" Target="styles.xml"/><Relationship Id="rId16" Type="http://schemas.openxmlformats.org/officeDocument/2006/relationships/hyperlink" Target="http://www.keramida.com" TargetMode="External"/><Relationship Id="rId20" Type="http://schemas.openxmlformats.org/officeDocument/2006/relationships/hyperlink" Target="mailto:macogdir@macog.co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bertan@positivenergy.us" TargetMode="External"/><Relationship Id="rId5" Type="http://schemas.openxmlformats.org/officeDocument/2006/relationships/footnotes" Target="footnotes.xml"/><Relationship Id="rId15" Type="http://schemas.openxmlformats.org/officeDocument/2006/relationships/hyperlink" Target="mailto:mmckillips@newinsightengineering.com" TargetMode="External"/><Relationship Id="rId23" Type="http://schemas.openxmlformats.org/officeDocument/2006/relationships/theme" Target="theme/theme1.xml"/><Relationship Id="rId10" Type="http://schemas.openxmlformats.org/officeDocument/2006/relationships/hyperlink" Target="mailto:john.truckenbrod@evenergygroup.com" TargetMode="External"/><Relationship Id="rId19" Type="http://schemas.openxmlformats.org/officeDocument/2006/relationships/hyperlink" Target="mailto:rganser@kwservices.com" TargetMode="External"/><Relationship Id="rId4" Type="http://schemas.openxmlformats.org/officeDocument/2006/relationships/webSettings" Target="webSettings.xml"/><Relationship Id="rId9" Type="http://schemas.openxmlformats.org/officeDocument/2006/relationships/hyperlink" Target="mailto:lindsey@heartlandchargingservices.com" TargetMode="External"/><Relationship Id="rId14" Type="http://schemas.openxmlformats.org/officeDocument/2006/relationships/hyperlink" Target="mailto:Shelby@heartlandchargingservices.com"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37</TotalTime>
  <Pages>8</Pages>
  <Words>2311</Words>
  <Characters>13175</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Leah Thill</cp:lastModifiedBy>
  <cp:revision>3</cp:revision>
  <dcterms:created xsi:type="dcterms:W3CDTF">2024-09-03T21:25:00Z</dcterms:created>
  <dcterms:modified xsi:type="dcterms:W3CDTF">2024-09-06T20:09:00Z</dcterms:modified>
</cp:coreProperties>
</file>